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E46" w:rsidRDefault="00233ED3">
      <w:pPr>
        <w:jc w:val="center"/>
        <w:rPr>
          <w:rFonts w:ascii="Times New Roman" w:hAnsi="Times New Roman" w:cs="Times New Roman"/>
          <w:b/>
          <w:sz w:val="24"/>
          <w:szCs w:val="24"/>
          <w:lang w:val="kk-KZ"/>
        </w:rPr>
      </w:pPr>
      <w:r>
        <w:rPr>
          <w:rFonts w:ascii="Times New Roman" w:hAnsi="Times New Roman" w:cs="Times New Roman"/>
          <w:b/>
          <w:sz w:val="24"/>
          <w:szCs w:val="24"/>
          <w:lang w:val="kk-KZ"/>
        </w:rPr>
        <w:t>«Ақтөбе облысының білім басқармасы Қобда ауданының білім бөлімі» мемлекеттік мекемесінің «Болашақ» бөбекжай-бақшасы» мемлекеттік коммуналдық қазыналық мекемесінің» өзін-өзі бақылау қорытындысы</w:t>
      </w:r>
    </w:p>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Қобда ауданы, И.Білтабанов атындағы ауылы                                          01 шілде  2023 жыл</w:t>
      </w:r>
    </w:p>
    <w:p w:rsidR="000A4E46" w:rsidRDefault="000A4E46">
      <w:pPr>
        <w:rPr>
          <w:rFonts w:ascii="Times New Roman" w:hAnsi="Times New Roman" w:cs="Times New Roman"/>
          <w:sz w:val="24"/>
          <w:szCs w:val="24"/>
          <w:lang w:val="kk-KZ"/>
        </w:rPr>
      </w:pPr>
    </w:p>
    <w:p w:rsidR="000A4E46" w:rsidRDefault="00233ED3">
      <w:pPr>
        <w:spacing w:after="0" w:line="240" w:lineRule="auto"/>
        <w:ind w:right="-142"/>
        <w:rPr>
          <w:rFonts w:ascii="Times New Roman" w:hAnsi="Times New Roman" w:cs="Times New Roman"/>
          <w:b/>
          <w:sz w:val="24"/>
          <w:szCs w:val="28"/>
          <w:lang w:val="kk-KZ"/>
        </w:rPr>
      </w:pPr>
      <w:r>
        <w:rPr>
          <w:rFonts w:ascii="Times New Roman" w:hAnsi="Times New Roman" w:cs="Times New Roman"/>
          <w:b/>
          <w:sz w:val="24"/>
          <w:szCs w:val="28"/>
          <w:lang w:val="kk-KZ"/>
        </w:rPr>
        <w:t>Білім беру ұйымы туралы жалпы мәліметтер:</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1) Мекеменің атауы: «Ақтөбе облысының білім басқармасы Қобда ауданының білім бөлімі» мемлекеттік мекемесінің «Болашақ» бөбекжай-бақшасы» коммуналдық қазыналық мемлекеттік мекемесі</w:t>
      </w:r>
    </w:p>
    <w:p w:rsidR="000A4E46" w:rsidRDefault="00233ED3">
      <w:pPr>
        <w:spacing w:after="0" w:line="240" w:lineRule="auto"/>
        <w:ind w:left="284" w:right="-142"/>
        <w:rPr>
          <w:rFonts w:ascii="Times New Roman" w:hAnsi="Times New Roman" w:cs="Times New Roman"/>
          <w:sz w:val="24"/>
          <w:szCs w:val="28"/>
          <w:lang w:val="kk-KZ"/>
        </w:rPr>
      </w:pPr>
      <w:r>
        <w:rPr>
          <w:rFonts w:ascii="Times New Roman" w:hAnsi="Times New Roman" w:cs="Times New Roman"/>
          <w:sz w:val="24"/>
          <w:szCs w:val="28"/>
          <w:lang w:val="kk-KZ"/>
        </w:rPr>
        <w:t>Пайдалануға берілген жылы: 2009 жылы наурыз айында. Сыйымдылығы  30 орын.</w:t>
      </w:r>
    </w:p>
    <w:p w:rsidR="000A4E46" w:rsidRDefault="00233ED3">
      <w:pPr>
        <w:spacing w:after="0" w:line="240" w:lineRule="auto"/>
        <w:ind w:left="284" w:right="-142"/>
        <w:rPr>
          <w:rFonts w:ascii="Times New Roman" w:hAnsi="Times New Roman" w:cs="Times New Roman"/>
          <w:sz w:val="24"/>
          <w:szCs w:val="28"/>
          <w:lang w:val="kk-KZ"/>
        </w:rPr>
      </w:pPr>
      <w:r>
        <w:rPr>
          <w:rFonts w:ascii="Times New Roman" w:hAnsi="Times New Roman" w:cs="Times New Roman"/>
          <w:sz w:val="24"/>
          <w:szCs w:val="28"/>
          <w:lang w:val="kk-KZ"/>
        </w:rPr>
        <w:t xml:space="preserve">2)Білім беру ұйымының орналасқан жері:Қазақстан Республикасы, Ақтөбе облысы, Қобда  ауданы, </w:t>
      </w:r>
      <w:r>
        <w:rPr>
          <w:rFonts w:ascii="Times New Roman" w:hAnsi="Times New Roman" w:cs="Times New Roman"/>
          <w:sz w:val="24"/>
          <w:szCs w:val="24"/>
          <w:lang w:val="kk-KZ"/>
        </w:rPr>
        <w:t>И.Білтабанов атындағы ауылы</w:t>
      </w:r>
      <w:r>
        <w:rPr>
          <w:rFonts w:ascii="Times New Roman" w:hAnsi="Times New Roman" w:cs="Times New Roman"/>
          <w:sz w:val="24"/>
          <w:szCs w:val="28"/>
          <w:lang w:val="kk-KZ"/>
        </w:rPr>
        <w:t>, Астана көшесі 33</w:t>
      </w:r>
    </w:p>
    <w:p w:rsidR="000A4E46" w:rsidRDefault="00233ED3">
      <w:pPr>
        <w:spacing w:after="0" w:line="240" w:lineRule="auto"/>
        <w:ind w:left="284" w:right="-142"/>
        <w:rPr>
          <w:rFonts w:ascii="Times New Roman" w:hAnsi="Times New Roman" w:cs="Times New Roman"/>
          <w:sz w:val="24"/>
          <w:szCs w:val="28"/>
        </w:rPr>
      </w:pPr>
      <w:r>
        <w:rPr>
          <w:rFonts w:ascii="Times New Roman" w:hAnsi="Times New Roman" w:cs="Times New Roman"/>
          <w:sz w:val="24"/>
          <w:szCs w:val="28"/>
          <w:lang w:val="kk-KZ"/>
        </w:rPr>
        <w:t xml:space="preserve">Заңды тұлғаның байланыс деректері:8(71341)-0-26, электронды поштасы </w:t>
      </w:r>
      <w:r>
        <w:rPr>
          <w:rFonts w:ascii="Times New Roman" w:hAnsi="Times New Roman" w:cs="Times New Roman"/>
          <w:sz w:val="24"/>
          <w:szCs w:val="28"/>
          <w:lang w:val="en-US"/>
        </w:rPr>
        <w:t>aigul</w:t>
      </w:r>
      <w:r>
        <w:rPr>
          <w:rFonts w:ascii="Times New Roman" w:hAnsi="Times New Roman" w:cs="Times New Roman"/>
          <w:sz w:val="24"/>
          <w:szCs w:val="28"/>
        </w:rPr>
        <w:t>.</w:t>
      </w:r>
      <w:r>
        <w:rPr>
          <w:rFonts w:ascii="Times New Roman" w:hAnsi="Times New Roman" w:cs="Times New Roman"/>
          <w:sz w:val="24"/>
          <w:szCs w:val="28"/>
          <w:lang w:val="en-US"/>
        </w:rPr>
        <w:t>akbaeva</w:t>
      </w:r>
      <w:r>
        <w:rPr>
          <w:rFonts w:ascii="Times New Roman" w:hAnsi="Times New Roman" w:cs="Times New Roman"/>
          <w:sz w:val="24"/>
          <w:szCs w:val="28"/>
        </w:rPr>
        <w:t>.78@</w:t>
      </w:r>
      <w:r>
        <w:rPr>
          <w:rFonts w:ascii="Times New Roman" w:hAnsi="Times New Roman" w:cs="Times New Roman"/>
          <w:sz w:val="24"/>
          <w:szCs w:val="28"/>
          <w:lang w:val="en-US"/>
        </w:rPr>
        <w:t>mail</w:t>
      </w:r>
      <w:r>
        <w:rPr>
          <w:rFonts w:ascii="Times New Roman" w:hAnsi="Times New Roman" w:cs="Times New Roman"/>
          <w:sz w:val="24"/>
          <w:szCs w:val="28"/>
        </w:rPr>
        <w:t>.</w:t>
      </w:r>
      <w:r>
        <w:rPr>
          <w:rFonts w:ascii="Times New Roman" w:hAnsi="Times New Roman" w:cs="Times New Roman"/>
          <w:sz w:val="24"/>
          <w:szCs w:val="28"/>
          <w:lang w:val="en-US"/>
        </w:rPr>
        <w:t>ru</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4) Заңды тұлға өкілінің байланыс деректері: Акбаева Айгуль Айгожаевна</w:t>
      </w:r>
    </w:p>
    <w:p w:rsidR="000A4E46" w:rsidRDefault="00233ED3">
      <w:pPr>
        <w:pStyle w:val="ac"/>
        <w:spacing w:after="0" w:line="240" w:lineRule="auto"/>
        <w:ind w:left="284" w:right="-142"/>
        <w:rPr>
          <w:rFonts w:ascii="Times New Roman" w:hAnsi="Times New Roman"/>
          <w:sz w:val="24"/>
          <w:szCs w:val="28"/>
          <w:lang w:val="kk-KZ"/>
        </w:rPr>
      </w:pPr>
      <w:r>
        <w:rPr>
          <w:rFonts w:ascii="Times New Roman" w:hAnsi="Times New Roman"/>
          <w:sz w:val="24"/>
          <w:szCs w:val="28"/>
          <w:lang w:val="kk-KZ"/>
        </w:rPr>
        <w:t>Оқыту нәтижелеріне бағдарлана отырып мектепке дейінгі тәрбие мен оқытудың мазмұнына қойылатын талаптар:</w:t>
      </w:r>
    </w:p>
    <w:p w:rsidR="000A4E46" w:rsidRDefault="00233ED3">
      <w:pPr>
        <w:pStyle w:val="ac"/>
        <w:numPr>
          <w:ilvl w:val="0"/>
          <w:numId w:val="1"/>
        </w:numPr>
        <w:spacing w:after="0" w:line="240" w:lineRule="auto"/>
        <w:ind w:left="0" w:right="-142" w:firstLine="0"/>
        <w:rPr>
          <w:rFonts w:ascii="Times New Roman" w:hAnsi="Times New Roman"/>
          <w:sz w:val="24"/>
          <w:szCs w:val="28"/>
          <w:lang w:val="kk-KZ"/>
        </w:rPr>
      </w:pPr>
      <w:r>
        <w:rPr>
          <w:rFonts w:ascii="Times New Roman" w:hAnsi="Times New Roman"/>
          <w:sz w:val="24"/>
          <w:szCs w:val="28"/>
          <w:lang w:val="kk-KZ"/>
        </w:rPr>
        <w:t>Білім беру ұйымының оқу-тәрбие үрдісі МЖМБС талаптарына сәйкес және нормативті-басқару құжаттарына негізделіп іске асырылады.</w:t>
      </w:r>
    </w:p>
    <w:p w:rsidR="000A4E46" w:rsidRDefault="00233ED3">
      <w:pPr>
        <w:pStyle w:val="ac"/>
        <w:spacing w:after="0" w:line="240" w:lineRule="auto"/>
        <w:ind w:left="644" w:right="-142"/>
        <w:jc w:val="both"/>
        <w:rPr>
          <w:rFonts w:ascii="Times New Roman" w:hAnsi="Times New Roman"/>
          <w:sz w:val="28"/>
          <w:szCs w:val="28"/>
          <w:lang w:val="kk-KZ"/>
        </w:rPr>
      </w:pPr>
      <w:r>
        <w:rPr>
          <w:rFonts w:ascii="Times New Roman" w:hAnsi="Times New Roman"/>
          <w:noProof/>
          <w:sz w:val="28"/>
          <w:szCs w:val="28"/>
        </w:rPr>
        <w:drawing>
          <wp:inline distT="0" distB="0" distL="0" distR="0">
            <wp:extent cx="4016375" cy="2280285"/>
            <wp:effectExtent l="19050" t="0" r="2681" b="0"/>
            <wp:docPr id="2" name="Рисунок 1" descr="C:\Users\Windows\Desktop\портфолио\Новая папка\фото\фото кабинетов\20210415_171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C:\Users\Windows\Desktop\портфолио\Новая папка\фото\фото кабинетов\20210415_171438.jpg"/>
                    <pic:cNvPicPr>
                      <a:picLocks noChangeAspect="1" noChangeArrowheads="1"/>
                    </pic:cNvPicPr>
                  </pic:nvPicPr>
                  <pic:blipFill>
                    <a:blip r:embed="rId7" cstate="print"/>
                    <a:srcRect/>
                    <a:stretch>
                      <a:fillRect/>
                    </a:stretch>
                  </pic:blipFill>
                  <pic:spPr>
                    <a:xfrm>
                      <a:off x="0" y="0"/>
                      <a:ext cx="4020652" cy="2283010"/>
                    </a:xfrm>
                    <a:prstGeom prst="rect">
                      <a:avLst/>
                    </a:prstGeom>
                    <a:noFill/>
                    <a:ln w="9525">
                      <a:noFill/>
                      <a:miter lim="800000"/>
                      <a:headEnd/>
                      <a:tailEnd/>
                    </a:ln>
                  </pic:spPr>
                </pic:pic>
              </a:graphicData>
            </a:graphic>
          </wp:inline>
        </w:drawing>
      </w:r>
    </w:p>
    <w:p w:rsidR="000A4E46" w:rsidRDefault="000A4E46">
      <w:pPr>
        <w:spacing w:after="0" w:line="240" w:lineRule="auto"/>
        <w:ind w:left="284" w:right="-142"/>
        <w:jc w:val="both"/>
        <w:rPr>
          <w:rFonts w:ascii="Times New Roman" w:hAnsi="Times New Roman" w:cs="Times New Roman"/>
          <w:b/>
          <w:sz w:val="28"/>
          <w:szCs w:val="28"/>
          <w:lang w:val="kk-KZ"/>
        </w:rPr>
      </w:pP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b/>
          <w:sz w:val="24"/>
          <w:szCs w:val="28"/>
          <w:lang w:val="kk-KZ"/>
        </w:rPr>
        <w:t>2)</w:t>
      </w:r>
      <w:r>
        <w:rPr>
          <w:rFonts w:ascii="Times New Roman" w:hAnsi="Times New Roman" w:cs="Times New Roman"/>
          <w:sz w:val="24"/>
          <w:szCs w:val="28"/>
          <w:lang w:val="kk-KZ"/>
        </w:rPr>
        <w:t>Бөбекжай-бақша аптасына 5 күндік жұмыс жасайды.  Барлығы 1аралас топ. 1-5 жас аралығындағы балалар қабылданады.</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 xml:space="preserve">Оның:  </w:t>
      </w:r>
      <w:r w:rsidRPr="00B06242">
        <w:rPr>
          <w:rFonts w:ascii="Times New Roman" w:hAnsi="Times New Roman" w:cs="Times New Roman"/>
          <w:sz w:val="24"/>
          <w:szCs w:val="28"/>
          <w:lang w:val="kk-KZ"/>
        </w:rPr>
        <w:t>6</w:t>
      </w:r>
      <w:r>
        <w:rPr>
          <w:rFonts w:ascii="Times New Roman" w:hAnsi="Times New Roman" w:cs="Times New Roman"/>
          <w:sz w:val="24"/>
          <w:szCs w:val="28"/>
          <w:lang w:val="kk-KZ"/>
        </w:rPr>
        <w:t>- ерте жас,</w:t>
      </w:r>
    </w:p>
    <w:p w:rsidR="000A4E46" w:rsidRDefault="00233ED3">
      <w:pPr>
        <w:spacing w:after="0" w:line="240" w:lineRule="auto"/>
        <w:ind w:right="-142"/>
        <w:rPr>
          <w:rFonts w:ascii="Times New Roman" w:hAnsi="Times New Roman" w:cs="Times New Roman"/>
          <w:sz w:val="24"/>
          <w:szCs w:val="28"/>
          <w:lang w:val="kk-KZ"/>
        </w:rPr>
      </w:pPr>
      <w:r w:rsidRPr="00B06242">
        <w:rPr>
          <w:rFonts w:ascii="Times New Roman" w:hAnsi="Times New Roman" w:cs="Times New Roman"/>
          <w:sz w:val="24"/>
          <w:szCs w:val="28"/>
          <w:lang w:val="kk-KZ"/>
        </w:rPr>
        <w:t>5</w:t>
      </w:r>
      <w:r>
        <w:rPr>
          <w:rFonts w:ascii="Times New Roman" w:hAnsi="Times New Roman" w:cs="Times New Roman"/>
          <w:sz w:val="24"/>
          <w:szCs w:val="28"/>
          <w:lang w:val="kk-KZ"/>
        </w:rPr>
        <w:t>-кіші жастағылар ,</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rPr>
        <w:t>9</w:t>
      </w:r>
      <w:r>
        <w:rPr>
          <w:rFonts w:ascii="Times New Roman" w:hAnsi="Times New Roman" w:cs="Times New Roman"/>
          <w:sz w:val="24"/>
          <w:szCs w:val="28"/>
          <w:lang w:val="kk-KZ"/>
        </w:rPr>
        <w:t>- ортаңғы тобы,</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rPr>
        <w:t>6</w:t>
      </w:r>
      <w:r>
        <w:rPr>
          <w:rFonts w:ascii="Times New Roman" w:hAnsi="Times New Roman" w:cs="Times New Roman"/>
          <w:sz w:val="24"/>
          <w:szCs w:val="28"/>
          <w:lang w:val="kk-KZ"/>
        </w:rPr>
        <w:t>-  ересек тобы,</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rPr>
        <w:t>4</w:t>
      </w:r>
      <w:r>
        <w:rPr>
          <w:rFonts w:ascii="Times New Roman" w:hAnsi="Times New Roman" w:cs="Times New Roman"/>
          <w:sz w:val="24"/>
          <w:szCs w:val="28"/>
          <w:lang w:val="kk-KZ"/>
        </w:rPr>
        <w:t xml:space="preserve">-МАД.  </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 xml:space="preserve">Күн тәртібі бойынша балалар 3 мезгіл тамақтандырылады. Мекемеге балалардың келуі бекітілген жұмыс тәртібі бойынша таңғы сағат 8.00- ден кешкі сағат 18.30 дейін жүргізіледі. Бөбекжай-бақша тәрбиеленушілерінің ішінде аталған әлеуметтік көмек алатын оның ішінде: </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 xml:space="preserve">Әлеуметтік тұрмыс жағдайлары төмен,көп балалы отбасының балалары </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 xml:space="preserve">да қабылданып, жергілікті бюджеттен 70% төленіп,өз қаражаттарынан 30%; </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 xml:space="preserve">жеңілдікті иеленуде. </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 xml:space="preserve">    Тәрбиеленушілер мемлекеттік тілде</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 xml:space="preserve"> тәрбиеленуде. Педагогикалық ұжым балаларға тәрбие мен білім берудің </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lastRenderedPageBreak/>
        <w:t>сапасын көтеру мен жетілдіруге байланысты мақсатқа бағытталған</w:t>
      </w:r>
    </w:p>
    <w:p w:rsidR="000A4E46" w:rsidRDefault="00233ED3">
      <w:pPr>
        <w:spacing w:after="0" w:line="240" w:lineRule="auto"/>
        <w:ind w:right="-142"/>
        <w:rPr>
          <w:rFonts w:ascii="Times New Roman" w:hAnsi="Times New Roman" w:cs="Times New Roman"/>
          <w:sz w:val="24"/>
          <w:szCs w:val="28"/>
          <w:lang w:val="kk-KZ"/>
        </w:rPr>
      </w:pPr>
      <w:r>
        <w:rPr>
          <w:rFonts w:ascii="Times New Roman" w:hAnsi="Times New Roman" w:cs="Times New Roman"/>
          <w:sz w:val="24"/>
          <w:szCs w:val="28"/>
          <w:lang w:val="kk-KZ"/>
        </w:rPr>
        <w:t>жұмыстар жүргізеді.</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Тәрбиеленушілердің  мемлекеттік  білім беру стандартын игеру деңгейі </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бағдарламалардың барлық тараулары бойынша іске асырылуда.</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b/>
          <w:sz w:val="28"/>
          <w:szCs w:val="28"/>
          <w:lang w:val="kk-KZ"/>
        </w:rPr>
        <w:tab/>
      </w:r>
      <w:r>
        <w:rPr>
          <w:rFonts w:ascii="Times New Roman" w:hAnsi="Times New Roman" w:cs="Times New Roman"/>
          <w:b/>
          <w:sz w:val="24"/>
          <w:szCs w:val="28"/>
          <w:lang w:val="kk-KZ"/>
        </w:rPr>
        <w:t xml:space="preserve">2022-2023 оқу жылында </w:t>
      </w:r>
      <w:r>
        <w:rPr>
          <w:rFonts w:ascii="Times New Roman" w:hAnsi="Times New Roman" w:cs="Times New Roman"/>
          <w:sz w:val="24"/>
          <w:szCs w:val="28"/>
          <w:lang w:val="kk-KZ"/>
        </w:rPr>
        <w:t>Қазақстан Республикасы Үкіметінің 2021 жылғы 15 наурыздағы №137 қаулысымен бекітілген «Мектепке дейінгі тәрбиелеу мен оқытуды дамыту моделін», Қазақстан Республикасы Оқу-ағарту министрінің 2022 жылғы 3 тамыздағы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14 қазандағы №422 бұйрығымен бекітілген «Мектепке дейінгі тәрбие мен оқытудың үлгілік оқу бағдарламасын», ҚР Білім және Ғылым министрінің  2012 жылғы 20 желтоқсандағы №557 бұйрығының қосымшаларына «Мектеп жасына дейінгі балаларға арналған мектепке дейінгі тәрбие мен оқытудың үлгілік оқу жоспарын» негізге ала отырып, жылдық оқу жоспары жасалды.</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2022-2023 оқу жылына арналған ұйымдастырылған іс-әрекеттердің жүктеме сағаттары : </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Бөбек жасындағы балала</w:t>
      </w:r>
      <w:r w:rsidR="00DE0D74">
        <w:rPr>
          <w:rFonts w:ascii="Times New Roman" w:hAnsi="Times New Roman" w:cs="Times New Roman"/>
          <w:sz w:val="24"/>
          <w:szCs w:val="28"/>
          <w:lang w:val="kk-KZ"/>
        </w:rPr>
        <w:t>рға арналған мектепке дейінгі тә</w:t>
      </w:r>
      <w:r>
        <w:rPr>
          <w:rFonts w:ascii="Times New Roman" w:hAnsi="Times New Roman" w:cs="Times New Roman"/>
          <w:sz w:val="24"/>
          <w:szCs w:val="28"/>
          <w:lang w:val="kk-KZ"/>
        </w:rPr>
        <w:t>рбие мен оқытудың үлгілік оқу жоспары</w:t>
      </w:r>
    </w:p>
    <w:tbl>
      <w:tblPr>
        <w:tblStyle w:val="aa"/>
        <w:tblW w:w="11057" w:type="dxa"/>
        <w:tblInd w:w="-1310" w:type="dxa"/>
        <w:tblLook w:val="04A0"/>
      </w:tblPr>
      <w:tblGrid>
        <w:gridCol w:w="563"/>
        <w:gridCol w:w="2630"/>
        <w:gridCol w:w="3591"/>
        <w:gridCol w:w="4273"/>
      </w:tblGrid>
      <w:tr w:rsidR="000A4E46">
        <w:trPr>
          <w:trHeight w:val="150"/>
        </w:trPr>
        <w:tc>
          <w:tcPr>
            <w:tcW w:w="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w:t>
            </w:r>
          </w:p>
        </w:tc>
        <w:tc>
          <w:tcPr>
            <w:tcW w:w="26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*Ұйымдастырылған</w:t>
            </w:r>
          </w:p>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 xml:space="preserve"> іс-әрекет</w:t>
            </w:r>
          </w:p>
        </w:tc>
        <w:tc>
          <w:tcPr>
            <w:tcW w:w="7864" w:type="dxa"/>
            <w:gridSpan w:val="2"/>
            <w:tcBorders>
              <w:top w:val="single" w:sz="4" w:space="0" w:color="000000" w:themeColor="text1"/>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Жас топтары</w:t>
            </w:r>
          </w:p>
        </w:tc>
      </w:tr>
      <w:tr w:rsidR="000A4E46">
        <w:trPr>
          <w:trHeight w:val="1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4E46" w:rsidRDefault="000A4E46">
            <w:pPr>
              <w:spacing w:after="0" w:line="240" w:lineRule="auto"/>
              <w:rPr>
                <w:rFonts w:ascii="Times New Roman" w:eastAsia="Times New Roman" w:hAnsi="Times New Roman" w:cs="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4E46" w:rsidRDefault="000A4E46">
            <w:pPr>
              <w:spacing w:after="0" w:line="240" w:lineRule="auto"/>
              <w:rPr>
                <w:rFonts w:ascii="Times New Roman" w:eastAsia="Times New Roman" w:hAnsi="Times New Roman" w:cs="Times New Roman"/>
                <w:b/>
                <w:sz w:val="24"/>
                <w:szCs w:val="24"/>
                <w:lang w:val="kk-KZ"/>
              </w:rPr>
            </w:pP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Ерте жас тобы</w:t>
            </w:r>
          </w:p>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1 жастағы балалар</w:t>
            </w:r>
          </w:p>
        </w:tc>
        <w:tc>
          <w:tcPr>
            <w:tcW w:w="4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Кіші топ</w:t>
            </w:r>
          </w:p>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2 жастағы балалар</w:t>
            </w:r>
          </w:p>
        </w:tc>
      </w:tr>
      <w:tr w:rsidR="000A4E46">
        <w:trPr>
          <w:trHeight w:val="315"/>
        </w:trPr>
        <w:tc>
          <w:tcPr>
            <w:tcW w:w="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Дене шынықтыру</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үш рет</w:t>
            </w:r>
          </w:p>
        </w:tc>
        <w:tc>
          <w:tcPr>
            <w:tcW w:w="4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үш рет</w:t>
            </w:r>
          </w:p>
        </w:tc>
      </w:tr>
      <w:tr w:rsidR="000A4E46">
        <w:trPr>
          <w:trHeight w:val="32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2630"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Дене шынықтыру**</w:t>
            </w:r>
          </w:p>
        </w:tc>
        <w:tc>
          <w:tcPr>
            <w:tcW w:w="3591"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c>
          <w:tcPr>
            <w:tcW w:w="4273"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r>
      <w:tr w:rsidR="000A4E46">
        <w:trPr>
          <w:trHeight w:val="240"/>
        </w:trPr>
        <w:tc>
          <w:tcPr>
            <w:tcW w:w="563" w:type="dxa"/>
            <w:tcBorders>
              <w:top w:val="single" w:sz="4" w:space="0" w:color="000000" w:themeColor="text1"/>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w:t>
            </w:r>
          </w:p>
        </w:tc>
        <w:tc>
          <w:tcPr>
            <w:tcW w:w="2630"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Сөйлеуді дамыту және көркем әдебиет</w:t>
            </w:r>
          </w:p>
        </w:tc>
        <w:tc>
          <w:tcPr>
            <w:tcW w:w="3591"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c>
          <w:tcPr>
            <w:tcW w:w="4273"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күн сайын</w:t>
            </w:r>
          </w:p>
        </w:tc>
      </w:tr>
      <w:tr w:rsidR="000A4E46">
        <w:trPr>
          <w:trHeight w:val="165"/>
        </w:trPr>
        <w:tc>
          <w:tcPr>
            <w:tcW w:w="0" w:type="auto"/>
            <w:tcBorders>
              <w:top w:val="single" w:sz="4" w:space="0" w:color="auto"/>
              <w:left w:val="single" w:sz="4" w:space="0" w:color="000000" w:themeColor="text1"/>
              <w:bottom w:val="single" w:sz="4" w:space="0" w:color="auto"/>
              <w:right w:val="single" w:sz="4" w:space="0" w:color="auto"/>
            </w:tcBorders>
            <w:vAlign w:val="center"/>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w:t>
            </w:r>
          </w:p>
        </w:tc>
        <w:tc>
          <w:tcPr>
            <w:tcW w:w="2630"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Сенсорика</w:t>
            </w:r>
          </w:p>
        </w:tc>
        <w:tc>
          <w:tcPr>
            <w:tcW w:w="3591" w:type="dxa"/>
            <w:tcBorders>
              <w:top w:val="single" w:sz="4" w:space="0" w:color="auto"/>
              <w:left w:val="single" w:sz="4" w:space="0" w:color="auto"/>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c>
          <w:tcPr>
            <w:tcW w:w="4273"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r>
      <w:tr w:rsidR="000A4E46">
        <w:trPr>
          <w:trHeight w:val="150"/>
        </w:trPr>
        <w:tc>
          <w:tcPr>
            <w:tcW w:w="0" w:type="auto"/>
            <w:tcBorders>
              <w:top w:val="single" w:sz="4" w:space="0" w:color="auto"/>
              <w:left w:val="single" w:sz="4" w:space="0" w:color="000000" w:themeColor="text1"/>
              <w:bottom w:val="single" w:sz="4" w:space="0" w:color="auto"/>
              <w:right w:val="single" w:sz="4" w:space="0" w:color="auto"/>
            </w:tcBorders>
            <w:vAlign w:val="center"/>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630"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Қоршаған ортамен танысу</w:t>
            </w:r>
          </w:p>
        </w:tc>
        <w:tc>
          <w:tcPr>
            <w:tcW w:w="3591" w:type="dxa"/>
            <w:tcBorders>
              <w:top w:val="single" w:sz="4" w:space="0" w:color="auto"/>
              <w:left w:val="single" w:sz="4" w:space="0" w:color="auto"/>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c>
          <w:tcPr>
            <w:tcW w:w="4273"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r>
      <w:tr w:rsidR="000A4E46">
        <w:trPr>
          <w:trHeight w:val="150"/>
        </w:trPr>
        <w:tc>
          <w:tcPr>
            <w:tcW w:w="0" w:type="auto"/>
            <w:vMerge w:val="restart"/>
            <w:tcBorders>
              <w:top w:val="single" w:sz="4" w:space="0" w:color="auto"/>
              <w:left w:val="single" w:sz="4" w:space="0" w:color="000000" w:themeColor="text1"/>
              <w:bottom w:val="single" w:sz="4" w:space="0" w:color="auto"/>
              <w:right w:val="single" w:sz="4" w:space="0" w:color="auto"/>
            </w:tcBorders>
            <w:vAlign w:val="center"/>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p>
        </w:tc>
        <w:tc>
          <w:tcPr>
            <w:tcW w:w="2630"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Сурет салу</w:t>
            </w:r>
          </w:p>
        </w:tc>
        <w:tc>
          <w:tcPr>
            <w:tcW w:w="3591"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w:t>
            </w:r>
          </w:p>
        </w:tc>
        <w:tc>
          <w:tcPr>
            <w:tcW w:w="4273"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r>
      <w:tr w:rsidR="000A4E46">
        <w:trPr>
          <w:trHeight w:val="165"/>
        </w:trPr>
        <w:tc>
          <w:tcPr>
            <w:tcW w:w="0" w:type="auto"/>
            <w:vMerge/>
            <w:tcBorders>
              <w:top w:val="single" w:sz="4" w:space="0" w:color="auto"/>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2630"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Мүсіндеу</w:t>
            </w:r>
          </w:p>
        </w:tc>
        <w:tc>
          <w:tcPr>
            <w:tcW w:w="3591"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c>
          <w:tcPr>
            <w:tcW w:w="4273"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r>
      <w:tr w:rsidR="000A4E46">
        <w:trPr>
          <w:trHeight w:val="210"/>
        </w:trPr>
        <w:tc>
          <w:tcPr>
            <w:tcW w:w="0" w:type="auto"/>
            <w:vMerge/>
            <w:tcBorders>
              <w:top w:val="single" w:sz="4" w:space="0" w:color="auto"/>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2630"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Жапсыру </w:t>
            </w:r>
          </w:p>
        </w:tc>
        <w:tc>
          <w:tcPr>
            <w:tcW w:w="3591"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w:t>
            </w:r>
          </w:p>
        </w:tc>
        <w:tc>
          <w:tcPr>
            <w:tcW w:w="4273"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r>
      <w:tr w:rsidR="000A4E46">
        <w:trPr>
          <w:trHeight w:val="289"/>
        </w:trPr>
        <w:tc>
          <w:tcPr>
            <w:tcW w:w="0" w:type="auto"/>
            <w:vMerge/>
            <w:tcBorders>
              <w:top w:val="single" w:sz="4" w:space="0" w:color="auto"/>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2630"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Құрастыру </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w:t>
            </w:r>
          </w:p>
        </w:tc>
        <w:tc>
          <w:tcPr>
            <w:tcW w:w="4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r>
      <w:tr w:rsidR="000A4E46">
        <w:trPr>
          <w:trHeight w:val="120"/>
        </w:trPr>
        <w:tc>
          <w:tcPr>
            <w:tcW w:w="0" w:type="auto"/>
            <w:vMerge w:val="restart"/>
            <w:tcBorders>
              <w:top w:val="single" w:sz="4" w:space="0" w:color="auto"/>
              <w:left w:val="single" w:sz="4" w:space="0" w:color="000000" w:themeColor="text1"/>
              <w:bottom w:val="single" w:sz="4" w:space="0" w:color="000000" w:themeColor="text1"/>
              <w:right w:val="single" w:sz="4" w:space="0" w:color="auto"/>
            </w:tcBorders>
            <w:vAlign w:val="center"/>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6</w:t>
            </w: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Музыка </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бір рет</w:t>
            </w:r>
          </w:p>
        </w:tc>
        <w:tc>
          <w:tcPr>
            <w:tcW w:w="4273" w:type="dxa"/>
            <w:tcBorders>
              <w:top w:val="single" w:sz="4" w:space="0" w:color="000000" w:themeColor="text1"/>
              <w:left w:val="single" w:sz="4" w:space="0" w:color="auto"/>
              <w:bottom w:val="single" w:sz="4" w:space="0" w:color="000000" w:themeColor="text1"/>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бір рет</w:t>
            </w:r>
          </w:p>
        </w:tc>
      </w:tr>
      <w:tr w:rsidR="000A4E46">
        <w:trPr>
          <w:trHeight w:val="371"/>
        </w:trPr>
        <w:tc>
          <w:tcPr>
            <w:tcW w:w="0" w:type="auto"/>
            <w:vMerge/>
            <w:tcBorders>
              <w:top w:val="single" w:sz="4" w:space="0" w:color="auto"/>
              <w:left w:val="single" w:sz="4" w:space="0" w:color="000000" w:themeColor="text1"/>
              <w:bottom w:val="single" w:sz="4" w:space="0" w:color="000000" w:themeColor="text1"/>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2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Музыка***  </w:t>
            </w:r>
          </w:p>
        </w:tc>
        <w:tc>
          <w:tcPr>
            <w:tcW w:w="3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c>
          <w:tcPr>
            <w:tcW w:w="4273" w:type="dxa"/>
            <w:tcBorders>
              <w:top w:val="single" w:sz="4" w:space="0" w:color="000000" w:themeColor="text1"/>
              <w:left w:val="single" w:sz="4" w:space="0" w:color="auto"/>
              <w:bottom w:val="single" w:sz="4" w:space="0" w:color="000000" w:themeColor="text1"/>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r>
    </w:tbl>
    <w:p w:rsidR="000A4E46" w:rsidRDefault="000A4E46">
      <w:pPr>
        <w:spacing w:after="0" w:line="240" w:lineRule="auto"/>
        <w:ind w:left="284"/>
        <w:rPr>
          <w:rFonts w:ascii="Times New Roman" w:hAnsi="Times New Roman" w:cs="Times New Roman"/>
          <w:sz w:val="28"/>
          <w:szCs w:val="28"/>
          <w:lang w:val="kk-KZ"/>
        </w:rPr>
      </w:pPr>
    </w:p>
    <w:p w:rsidR="000A4E46" w:rsidRDefault="00233ED3">
      <w:pPr>
        <w:spacing w:after="0" w:line="240" w:lineRule="auto"/>
        <w:ind w:left="284"/>
        <w:rPr>
          <w:rFonts w:ascii="Times New Roman" w:hAnsi="Times New Roman" w:cs="Times New Roman"/>
          <w:sz w:val="28"/>
          <w:szCs w:val="28"/>
          <w:lang w:val="kk-KZ"/>
        </w:rPr>
      </w:pPr>
      <w:r>
        <w:rPr>
          <w:rFonts w:ascii="Times New Roman" w:hAnsi="Times New Roman" w:cs="Times New Roman"/>
          <w:sz w:val="24"/>
          <w:szCs w:val="28"/>
          <w:lang w:val="kk-KZ"/>
        </w:rPr>
        <w:t xml:space="preserve">Мектеп жасына дейінгі балаларға арналған мектепке дейінгі тәрбие мен оқытудың үлгілік оқу жоспары </w:t>
      </w:r>
    </w:p>
    <w:tbl>
      <w:tblPr>
        <w:tblStyle w:val="aa"/>
        <w:tblW w:w="11057" w:type="dxa"/>
        <w:tblInd w:w="-1310" w:type="dxa"/>
        <w:tblLook w:val="04A0"/>
      </w:tblPr>
      <w:tblGrid>
        <w:gridCol w:w="550"/>
        <w:gridCol w:w="3136"/>
        <w:gridCol w:w="3119"/>
        <w:gridCol w:w="3685"/>
        <w:gridCol w:w="284"/>
        <w:gridCol w:w="283"/>
      </w:tblGrid>
      <w:tr w:rsidR="000A4E46">
        <w:trPr>
          <w:gridAfter w:val="1"/>
          <w:wAfter w:w="283" w:type="dxa"/>
          <w:trHeight w:val="150"/>
        </w:trPr>
        <w:tc>
          <w:tcPr>
            <w:tcW w:w="5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w:t>
            </w:r>
          </w:p>
        </w:tc>
        <w:tc>
          <w:tcPr>
            <w:tcW w:w="3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*Ұйымдастырылған</w:t>
            </w:r>
          </w:p>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 xml:space="preserve"> іс-әрекет</w:t>
            </w:r>
          </w:p>
        </w:tc>
        <w:tc>
          <w:tcPr>
            <w:tcW w:w="6804" w:type="dxa"/>
            <w:gridSpan w:val="2"/>
            <w:tcBorders>
              <w:top w:val="single" w:sz="4" w:space="0" w:color="000000" w:themeColor="text1"/>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Жас топтары</w:t>
            </w:r>
          </w:p>
        </w:tc>
        <w:tc>
          <w:tcPr>
            <w:tcW w:w="284" w:type="dxa"/>
            <w:tcBorders>
              <w:top w:val="nil"/>
              <w:left w:val="single" w:sz="4" w:space="0" w:color="000000" w:themeColor="text1"/>
              <w:bottom w:val="single" w:sz="4" w:space="0" w:color="auto"/>
              <w:right w:val="nil"/>
            </w:tcBorders>
          </w:tcPr>
          <w:p w:rsidR="000A4E46" w:rsidRDefault="000A4E46">
            <w:pPr>
              <w:pStyle w:val="ac"/>
              <w:spacing w:after="0" w:line="240" w:lineRule="auto"/>
              <w:ind w:left="0"/>
              <w:jc w:val="center"/>
              <w:rPr>
                <w:rFonts w:ascii="Times New Roman" w:hAnsi="Times New Roman"/>
                <w:b/>
                <w:sz w:val="24"/>
                <w:szCs w:val="24"/>
                <w:lang w:val="kk-KZ"/>
              </w:rPr>
            </w:pPr>
          </w:p>
        </w:tc>
      </w:tr>
      <w:tr w:rsidR="000A4E46">
        <w:trPr>
          <w:trHeight w:val="1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4E46" w:rsidRDefault="000A4E46">
            <w:pPr>
              <w:spacing w:after="0" w:line="240" w:lineRule="auto"/>
              <w:rPr>
                <w:rFonts w:ascii="Times New Roman" w:eastAsia="Times New Roman" w:hAnsi="Times New Roman" w:cs="Times New Roman"/>
                <w:b/>
                <w:sz w:val="24"/>
                <w:szCs w:val="24"/>
                <w:lang w:val="kk-KZ"/>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4E46" w:rsidRDefault="000A4E46">
            <w:pPr>
              <w:spacing w:after="0" w:line="240" w:lineRule="auto"/>
              <w:rPr>
                <w:rFonts w:ascii="Times New Roman" w:eastAsia="Times New Roman" w:hAnsi="Times New Roman" w:cs="Times New Roman"/>
                <w:b/>
                <w:sz w:val="24"/>
                <w:szCs w:val="24"/>
                <w:lang w:val="kk-KZ"/>
              </w:rPr>
            </w:pPr>
          </w:p>
        </w:tc>
        <w:tc>
          <w:tcPr>
            <w:tcW w:w="3119" w:type="dxa"/>
            <w:tcBorders>
              <w:top w:val="single" w:sz="4" w:space="0" w:color="auto"/>
              <w:left w:val="single" w:sz="4" w:space="0" w:color="000000" w:themeColor="text1"/>
              <w:bottom w:val="single" w:sz="4" w:space="0" w:color="000000" w:themeColor="text1"/>
              <w:right w:val="single" w:sz="4" w:space="0" w:color="auto"/>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Орта жас</w:t>
            </w:r>
          </w:p>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3 жастағы балалар</w:t>
            </w:r>
          </w:p>
        </w:tc>
        <w:tc>
          <w:tcPr>
            <w:tcW w:w="4252" w:type="dxa"/>
            <w:gridSpan w:val="3"/>
            <w:tcBorders>
              <w:top w:val="single" w:sz="4" w:space="0" w:color="auto"/>
              <w:left w:val="single" w:sz="4" w:space="0" w:color="auto"/>
              <w:bottom w:val="single" w:sz="4" w:space="0" w:color="000000" w:themeColor="text1"/>
              <w:right w:val="single" w:sz="4" w:space="0" w:color="auto"/>
            </w:tcBorders>
          </w:tcPr>
          <w:p w:rsidR="000A4E46" w:rsidRDefault="00233ED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Ересек жас </w:t>
            </w:r>
          </w:p>
          <w:p w:rsidR="000A4E46" w:rsidRDefault="00233ED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 жастағы балалар</w:t>
            </w:r>
          </w:p>
          <w:p w:rsidR="000A4E46" w:rsidRDefault="000A4E46">
            <w:pPr>
              <w:pStyle w:val="ac"/>
              <w:spacing w:after="0" w:line="240" w:lineRule="auto"/>
              <w:ind w:left="0"/>
              <w:jc w:val="center"/>
              <w:rPr>
                <w:rFonts w:ascii="Times New Roman" w:hAnsi="Times New Roman"/>
                <w:b/>
                <w:sz w:val="24"/>
                <w:szCs w:val="24"/>
                <w:lang w:val="kk-KZ"/>
              </w:rPr>
            </w:pPr>
          </w:p>
        </w:tc>
      </w:tr>
      <w:tr w:rsidR="000A4E46">
        <w:trPr>
          <w:trHeight w:val="315"/>
        </w:trPr>
        <w:tc>
          <w:tcPr>
            <w:tcW w:w="5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Дене шынықтыру</w:t>
            </w:r>
          </w:p>
        </w:tc>
        <w:tc>
          <w:tcPr>
            <w:tcW w:w="3119" w:type="dxa"/>
            <w:tcBorders>
              <w:top w:val="single" w:sz="4" w:space="0" w:color="000000" w:themeColor="text1"/>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үш рет</w:t>
            </w:r>
          </w:p>
        </w:tc>
        <w:tc>
          <w:tcPr>
            <w:tcW w:w="4252" w:type="dxa"/>
            <w:gridSpan w:val="3"/>
            <w:tcBorders>
              <w:top w:val="single" w:sz="4" w:space="0" w:color="000000" w:themeColor="text1"/>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үш рет</w:t>
            </w:r>
          </w:p>
        </w:tc>
      </w:tr>
      <w:tr w:rsidR="000A4E46">
        <w:trPr>
          <w:trHeight w:val="32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136"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Дене шынықтыру**</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r>
      <w:tr w:rsidR="000A4E46">
        <w:trPr>
          <w:trHeight w:val="240"/>
        </w:trPr>
        <w:tc>
          <w:tcPr>
            <w:tcW w:w="550" w:type="dxa"/>
            <w:vMerge w:val="restart"/>
            <w:tcBorders>
              <w:top w:val="single" w:sz="4" w:space="0" w:color="000000" w:themeColor="text1"/>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w:t>
            </w: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Сөйлеуді дамыту және көркем әдебиет</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күн сайын</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күн сайын</w:t>
            </w:r>
          </w:p>
        </w:tc>
      </w:tr>
      <w:tr w:rsidR="000A4E46">
        <w:trPr>
          <w:trHeight w:val="165"/>
        </w:trPr>
        <w:tc>
          <w:tcPr>
            <w:tcW w:w="0" w:type="auto"/>
            <w:vMerge/>
            <w:tcBorders>
              <w:top w:val="single" w:sz="4" w:space="0" w:color="000000" w:themeColor="text1"/>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Қазақ тілі</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аптасына бір рет</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аптасына бір рет</w:t>
            </w:r>
          </w:p>
        </w:tc>
      </w:tr>
      <w:tr w:rsidR="000A4E46">
        <w:trPr>
          <w:trHeight w:val="150"/>
        </w:trPr>
        <w:tc>
          <w:tcPr>
            <w:tcW w:w="0" w:type="auto"/>
            <w:vMerge/>
            <w:tcBorders>
              <w:top w:val="single" w:sz="4" w:space="0" w:color="000000" w:themeColor="text1"/>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Қазақ тілі**</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күн сайын</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күн сайын</w:t>
            </w:r>
          </w:p>
        </w:tc>
      </w:tr>
      <w:tr w:rsidR="000A4E46">
        <w:trPr>
          <w:trHeight w:val="150"/>
        </w:trPr>
        <w:tc>
          <w:tcPr>
            <w:tcW w:w="0" w:type="auto"/>
            <w:tcBorders>
              <w:top w:val="single" w:sz="4" w:space="0" w:color="auto"/>
              <w:left w:val="single" w:sz="4" w:space="0" w:color="000000" w:themeColor="text1"/>
              <w:bottom w:val="single" w:sz="4" w:space="0" w:color="auto"/>
              <w:right w:val="single" w:sz="4" w:space="0" w:color="auto"/>
            </w:tcBorders>
            <w:vAlign w:val="center"/>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Сауат ашу негіздері</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0A4E46">
        <w:trPr>
          <w:trHeight w:val="150"/>
        </w:trPr>
        <w:tc>
          <w:tcPr>
            <w:tcW w:w="0" w:type="auto"/>
            <w:tcBorders>
              <w:top w:val="single" w:sz="4" w:space="0" w:color="auto"/>
              <w:left w:val="single" w:sz="4" w:space="0" w:color="000000" w:themeColor="text1"/>
              <w:bottom w:val="single" w:sz="4" w:space="0" w:color="auto"/>
              <w:right w:val="single" w:sz="4" w:space="0" w:color="auto"/>
            </w:tcBorders>
            <w:vAlign w:val="center"/>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136"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Математика негіздері</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r>
      <w:tr w:rsidR="000A4E46">
        <w:trPr>
          <w:trHeight w:val="165"/>
        </w:trPr>
        <w:tc>
          <w:tcPr>
            <w:tcW w:w="0" w:type="auto"/>
            <w:tcBorders>
              <w:top w:val="single" w:sz="4" w:space="0" w:color="000000" w:themeColor="text1"/>
              <w:left w:val="single" w:sz="4" w:space="0" w:color="auto"/>
              <w:bottom w:val="single" w:sz="4" w:space="0" w:color="000000" w:themeColor="text1"/>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p>
        </w:tc>
        <w:tc>
          <w:tcPr>
            <w:tcW w:w="3136"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Қоршаған ортамен танысу</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r>
      <w:tr w:rsidR="000A4E46">
        <w:trPr>
          <w:trHeight w:val="210"/>
        </w:trPr>
        <w:tc>
          <w:tcPr>
            <w:tcW w:w="550" w:type="dxa"/>
            <w:vMerge w:val="restart"/>
            <w:tcBorders>
              <w:top w:val="single" w:sz="4" w:space="0" w:color="000000" w:themeColor="text1"/>
              <w:left w:val="single" w:sz="4" w:space="0" w:color="auto"/>
              <w:bottom w:val="single" w:sz="4" w:space="0" w:color="auto"/>
              <w:right w:val="single" w:sz="4" w:space="0" w:color="auto"/>
            </w:tcBorders>
            <w:vAlign w:val="center"/>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sz w:val="24"/>
                <w:szCs w:val="24"/>
                <w:lang w:val="kk-KZ"/>
              </w:rPr>
              <w:t>Сурет салу</w:t>
            </w:r>
          </w:p>
        </w:tc>
        <w:tc>
          <w:tcPr>
            <w:tcW w:w="3119" w:type="dxa"/>
            <w:vMerge w:val="restart"/>
            <w:tcBorders>
              <w:top w:val="single" w:sz="4" w:space="0" w:color="auto"/>
              <w:left w:val="single" w:sz="4" w:space="0" w:color="000000" w:themeColor="text1"/>
              <w:bottom w:val="nil"/>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c>
          <w:tcPr>
            <w:tcW w:w="4252" w:type="dxa"/>
            <w:gridSpan w:val="3"/>
            <w:vMerge w:val="restart"/>
            <w:tcBorders>
              <w:top w:val="single" w:sz="4" w:space="0" w:color="auto"/>
              <w:left w:val="single" w:sz="4" w:space="0" w:color="auto"/>
              <w:bottom w:val="single" w:sz="4" w:space="0" w:color="000000" w:themeColor="text1"/>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r>
      <w:tr w:rsidR="000A4E46">
        <w:trPr>
          <w:trHeight w:val="289"/>
        </w:trPr>
        <w:tc>
          <w:tcPr>
            <w:tcW w:w="0" w:type="auto"/>
            <w:vMerge/>
            <w:tcBorders>
              <w:top w:val="single" w:sz="4" w:space="0" w:color="000000" w:themeColor="text1"/>
              <w:left w:val="single" w:sz="4" w:space="0" w:color="auto"/>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Мүсіндеу</w:t>
            </w:r>
          </w:p>
        </w:tc>
        <w:tc>
          <w:tcPr>
            <w:tcW w:w="0" w:type="auto"/>
            <w:vMerge/>
            <w:tcBorders>
              <w:top w:val="single" w:sz="4" w:space="0" w:color="auto"/>
              <w:left w:val="single" w:sz="4" w:space="0" w:color="000000" w:themeColor="text1"/>
              <w:bottom w:val="nil"/>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0" w:type="auto"/>
            <w:gridSpan w:val="3"/>
            <w:vMerge/>
            <w:tcBorders>
              <w:top w:val="single" w:sz="4" w:space="0" w:color="auto"/>
              <w:left w:val="single" w:sz="4" w:space="0" w:color="auto"/>
              <w:bottom w:val="single" w:sz="4" w:space="0" w:color="000000" w:themeColor="text1"/>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r>
      <w:tr w:rsidR="000A4E46">
        <w:trPr>
          <w:trHeight w:val="230"/>
        </w:trPr>
        <w:tc>
          <w:tcPr>
            <w:tcW w:w="0" w:type="auto"/>
            <w:vMerge/>
            <w:tcBorders>
              <w:top w:val="single" w:sz="4" w:space="0" w:color="000000" w:themeColor="text1"/>
              <w:left w:val="single" w:sz="4" w:space="0" w:color="auto"/>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Жапсыру </w:t>
            </w:r>
          </w:p>
        </w:tc>
        <w:tc>
          <w:tcPr>
            <w:tcW w:w="3119" w:type="dxa"/>
            <w:tcBorders>
              <w:top w:val="nil"/>
              <w:left w:val="single" w:sz="4" w:space="0" w:color="000000" w:themeColor="text1"/>
              <w:bottom w:val="nil"/>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tc>
        <w:tc>
          <w:tcPr>
            <w:tcW w:w="0" w:type="auto"/>
            <w:gridSpan w:val="3"/>
            <w:vMerge/>
            <w:tcBorders>
              <w:top w:val="nil"/>
              <w:left w:val="single" w:sz="4" w:space="0" w:color="000000" w:themeColor="text1"/>
              <w:bottom w:val="nil"/>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r>
      <w:tr w:rsidR="000A4E46">
        <w:trPr>
          <w:trHeight w:val="120"/>
        </w:trPr>
        <w:tc>
          <w:tcPr>
            <w:tcW w:w="0" w:type="auto"/>
            <w:vMerge/>
            <w:tcBorders>
              <w:top w:val="single" w:sz="4" w:space="0" w:color="000000" w:themeColor="text1"/>
              <w:left w:val="single" w:sz="4" w:space="0" w:color="auto"/>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Құрастыру </w:t>
            </w:r>
          </w:p>
        </w:tc>
        <w:tc>
          <w:tcPr>
            <w:tcW w:w="3119" w:type="dxa"/>
            <w:tcBorders>
              <w:top w:val="nil"/>
              <w:left w:val="single" w:sz="4" w:space="0" w:color="000000" w:themeColor="text1"/>
              <w:bottom w:val="single" w:sz="4" w:space="0" w:color="000000" w:themeColor="text1"/>
              <w:right w:val="single" w:sz="4" w:space="0" w:color="auto"/>
            </w:tcBorders>
          </w:tcPr>
          <w:p w:rsidR="000A4E46" w:rsidRDefault="000A4E46">
            <w:pPr>
              <w:spacing w:after="0" w:line="240" w:lineRule="auto"/>
            </w:pPr>
          </w:p>
        </w:tc>
        <w:tc>
          <w:tcPr>
            <w:tcW w:w="0" w:type="auto"/>
            <w:gridSpan w:val="3"/>
            <w:vMerge/>
            <w:tcBorders>
              <w:top w:val="nil"/>
              <w:left w:val="single" w:sz="4" w:space="0" w:color="000000" w:themeColor="text1"/>
              <w:bottom w:val="single" w:sz="4" w:space="0" w:color="000000" w:themeColor="text1"/>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r>
      <w:tr w:rsidR="000A4E46">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0A4E46" w:rsidRDefault="000A4E46">
            <w:pPr>
              <w:spacing w:after="0" w:line="240" w:lineRule="auto"/>
            </w:pP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Музыка </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бір рет</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аптасына екі рет</w:t>
            </w:r>
          </w:p>
        </w:tc>
      </w:tr>
      <w:tr w:rsidR="000A4E46">
        <w:trPr>
          <w:trHeight w:val="7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pPr>
          </w:p>
        </w:tc>
        <w:tc>
          <w:tcPr>
            <w:tcW w:w="3136"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sz w:val="24"/>
                <w:szCs w:val="24"/>
                <w:lang w:val="kk-KZ"/>
              </w:rPr>
              <w:t xml:space="preserve">Музыка**** </w:t>
            </w:r>
          </w:p>
        </w:tc>
        <w:tc>
          <w:tcPr>
            <w:tcW w:w="311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c>
          <w:tcPr>
            <w:tcW w:w="4252" w:type="dxa"/>
            <w:gridSpan w:val="3"/>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r>
    </w:tbl>
    <w:p w:rsidR="000A4E46" w:rsidRDefault="000A4E46">
      <w:pPr>
        <w:spacing w:after="0" w:line="240" w:lineRule="auto"/>
        <w:ind w:left="284"/>
        <w:rPr>
          <w:rFonts w:ascii="Times New Roman" w:hAnsi="Times New Roman" w:cs="Times New Roman"/>
          <w:sz w:val="28"/>
          <w:szCs w:val="28"/>
          <w:lang w:val="kk-KZ"/>
        </w:rPr>
      </w:pPr>
    </w:p>
    <w:p w:rsidR="000A4E46" w:rsidRDefault="00233ED3">
      <w:pPr>
        <w:spacing w:after="0" w:line="240" w:lineRule="auto"/>
        <w:ind w:left="284"/>
        <w:rPr>
          <w:rFonts w:ascii="Times New Roman" w:hAnsi="Times New Roman" w:cs="Times New Roman"/>
          <w:sz w:val="24"/>
          <w:szCs w:val="28"/>
          <w:lang w:val="kk-KZ"/>
        </w:rPr>
      </w:pPr>
      <w:r>
        <w:rPr>
          <w:rFonts w:ascii="Times New Roman" w:hAnsi="Times New Roman" w:cs="Times New Roman"/>
          <w:sz w:val="24"/>
          <w:szCs w:val="28"/>
          <w:lang w:val="kk-KZ"/>
        </w:rPr>
        <w:t>Мектепке дейңнгң ұйымдарда метепалды топқа арналған метепке дейінгі тәрбие мен оқытудың үлгілік оқу жоспары (5 жастағы балалар)</w:t>
      </w:r>
    </w:p>
    <w:p w:rsidR="000A4E46" w:rsidRDefault="000A4E46">
      <w:pPr>
        <w:spacing w:after="0" w:line="240" w:lineRule="auto"/>
        <w:ind w:left="284"/>
        <w:rPr>
          <w:rFonts w:ascii="Times New Roman" w:hAnsi="Times New Roman" w:cs="Times New Roman"/>
          <w:sz w:val="24"/>
          <w:szCs w:val="28"/>
          <w:lang w:val="kk-KZ"/>
        </w:rPr>
      </w:pPr>
    </w:p>
    <w:tbl>
      <w:tblPr>
        <w:tblStyle w:val="aa"/>
        <w:tblW w:w="11057" w:type="dxa"/>
        <w:tblInd w:w="-1310" w:type="dxa"/>
        <w:tblLook w:val="04A0"/>
      </w:tblPr>
      <w:tblGrid>
        <w:gridCol w:w="580"/>
        <w:gridCol w:w="3238"/>
        <w:gridCol w:w="3979"/>
        <w:gridCol w:w="3260"/>
      </w:tblGrid>
      <w:tr w:rsidR="000A4E46">
        <w:trPr>
          <w:trHeight w:val="1114"/>
        </w:trPr>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*Ұйымдастырылған</w:t>
            </w:r>
          </w:p>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 xml:space="preserve"> іс-әрекет</w:t>
            </w:r>
          </w:p>
        </w:tc>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Аптадағы өткізу жиілігі</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b/>
                <w:sz w:val="24"/>
                <w:szCs w:val="24"/>
                <w:lang w:val="kk-KZ"/>
              </w:rPr>
              <w:t>Аптадағы нормативтік жүктеме</w:t>
            </w:r>
          </w:p>
          <w:p w:rsidR="000A4E46" w:rsidRDefault="000A4E46">
            <w:pPr>
              <w:spacing w:after="0" w:line="240" w:lineRule="auto"/>
              <w:rPr>
                <w:rFonts w:ascii="Times New Roman" w:eastAsia="Times New Roman" w:hAnsi="Times New Roman" w:cs="Times New Roman"/>
                <w:b/>
                <w:sz w:val="24"/>
                <w:szCs w:val="24"/>
                <w:lang w:val="kk-KZ"/>
              </w:rPr>
            </w:pPr>
          </w:p>
          <w:p w:rsidR="000A4E46" w:rsidRDefault="000A4E46">
            <w:pPr>
              <w:pStyle w:val="ac"/>
              <w:spacing w:after="0" w:line="240" w:lineRule="auto"/>
              <w:ind w:left="0"/>
              <w:jc w:val="center"/>
              <w:rPr>
                <w:rFonts w:ascii="Times New Roman" w:hAnsi="Times New Roman"/>
                <w:b/>
                <w:sz w:val="24"/>
                <w:szCs w:val="24"/>
                <w:lang w:val="kk-KZ"/>
              </w:rPr>
            </w:pPr>
          </w:p>
        </w:tc>
      </w:tr>
      <w:tr w:rsidR="000A4E46">
        <w:trPr>
          <w:trHeight w:val="315"/>
        </w:trPr>
        <w:tc>
          <w:tcPr>
            <w:tcW w:w="5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Дене шынықтыру</w:t>
            </w:r>
          </w:p>
        </w:tc>
        <w:tc>
          <w:tcPr>
            <w:tcW w:w="3979" w:type="dxa"/>
            <w:tcBorders>
              <w:top w:val="single" w:sz="4" w:space="0" w:color="000000" w:themeColor="text1"/>
              <w:left w:val="single" w:sz="4" w:space="0" w:color="000000" w:themeColor="text1"/>
              <w:bottom w:val="single" w:sz="4" w:space="0" w:color="auto"/>
              <w:right w:val="single" w:sz="4" w:space="0" w:color="auto"/>
            </w:tcBorders>
          </w:tcPr>
          <w:p w:rsidR="000A4E46" w:rsidRDefault="000A4E46">
            <w:pPr>
              <w:spacing w:after="0" w:line="240" w:lineRule="auto"/>
            </w:pPr>
          </w:p>
        </w:tc>
        <w:tc>
          <w:tcPr>
            <w:tcW w:w="3260" w:type="dxa"/>
            <w:tcBorders>
              <w:top w:val="single" w:sz="4" w:space="0" w:color="000000" w:themeColor="text1"/>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 сағат</w:t>
            </w:r>
          </w:p>
        </w:tc>
      </w:tr>
      <w:tr w:rsidR="000A4E46">
        <w:trPr>
          <w:trHeight w:val="32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238" w:type="dxa"/>
            <w:tcBorders>
              <w:top w:val="single" w:sz="4" w:space="0" w:color="auto"/>
              <w:left w:val="single" w:sz="4" w:space="0" w:color="000000" w:themeColor="text1"/>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Дене шынықтыру**</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tc>
      </w:tr>
      <w:tr w:rsidR="000A4E46">
        <w:trPr>
          <w:trHeight w:val="268"/>
        </w:trPr>
        <w:tc>
          <w:tcPr>
            <w:tcW w:w="580" w:type="dxa"/>
            <w:vMerge w:val="restart"/>
            <w:tcBorders>
              <w:top w:val="single" w:sz="4" w:space="0" w:color="000000" w:themeColor="text1"/>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w:t>
            </w: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Сөйлеуді дамыту </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pP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lang w:val="kk-KZ"/>
              </w:rPr>
            </w:pPr>
            <w:r>
              <w:rPr>
                <w:sz w:val="24"/>
                <w:szCs w:val="24"/>
                <w:lang w:val="kk-KZ"/>
              </w:rPr>
              <w:t>2 сағат</w:t>
            </w:r>
          </w:p>
        </w:tc>
      </w:tr>
      <w:tr w:rsidR="000A4E46">
        <w:trPr>
          <w:trHeight w:val="267"/>
        </w:trPr>
        <w:tc>
          <w:tcPr>
            <w:tcW w:w="0" w:type="auto"/>
            <w:vMerge/>
            <w:tcBorders>
              <w:top w:val="single" w:sz="4" w:space="0" w:color="000000" w:themeColor="text1"/>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 Көркем әдебиет</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jc w:val="center"/>
              <w:rPr>
                <w:sz w:val="24"/>
                <w:szCs w:val="24"/>
              </w:rPr>
            </w:pP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lang w:val="kk-KZ"/>
              </w:rPr>
            </w:pPr>
            <w:r>
              <w:rPr>
                <w:sz w:val="24"/>
                <w:szCs w:val="24"/>
                <w:lang w:val="kk-KZ"/>
              </w:rPr>
              <w:t>2 сағат</w:t>
            </w:r>
          </w:p>
        </w:tc>
      </w:tr>
      <w:tr w:rsidR="000A4E46">
        <w:trPr>
          <w:trHeight w:val="267"/>
        </w:trPr>
        <w:tc>
          <w:tcPr>
            <w:tcW w:w="0" w:type="auto"/>
            <w:vMerge/>
            <w:tcBorders>
              <w:top w:val="single" w:sz="4" w:space="0" w:color="000000" w:themeColor="text1"/>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Қарым-қатынас іс-әрекеті</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lang w:val="kk-KZ"/>
              </w:rPr>
            </w:pPr>
            <w:r>
              <w:rPr>
                <w:sz w:val="24"/>
                <w:szCs w:val="24"/>
                <w:lang w:val="kk-KZ"/>
              </w:rPr>
              <w:t>күн сайын</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jc w:val="center"/>
              <w:rPr>
                <w:sz w:val="24"/>
                <w:szCs w:val="24"/>
                <w:lang w:val="kk-KZ"/>
              </w:rPr>
            </w:pPr>
          </w:p>
        </w:tc>
      </w:tr>
      <w:tr w:rsidR="000A4E46">
        <w:trPr>
          <w:trHeight w:val="165"/>
        </w:trPr>
        <w:tc>
          <w:tcPr>
            <w:tcW w:w="0" w:type="auto"/>
            <w:vMerge/>
            <w:tcBorders>
              <w:top w:val="single" w:sz="4" w:space="0" w:color="000000" w:themeColor="text1"/>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Қазақ тілі</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pP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lang w:val="kk-KZ"/>
              </w:rPr>
            </w:pPr>
            <w:r>
              <w:rPr>
                <w:sz w:val="24"/>
                <w:szCs w:val="24"/>
                <w:lang w:val="kk-KZ"/>
              </w:rPr>
              <w:t>2 сағат</w:t>
            </w:r>
          </w:p>
        </w:tc>
      </w:tr>
      <w:tr w:rsidR="000A4E46">
        <w:trPr>
          <w:trHeight w:val="150"/>
        </w:trPr>
        <w:tc>
          <w:tcPr>
            <w:tcW w:w="0" w:type="auto"/>
            <w:vMerge/>
            <w:tcBorders>
              <w:top w:val="single" w:sz="4" w:space="0" w:color="000000" w:themeColor="text1"/>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Қазақ тілі**</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sz w:val="24"/>
                <w:szCs w:val="24"/>
              </w:rPr>
            </w:pPr>
            <w:r>
              <w:rPr>
                <w:rFonts w:ascii="Times New Roman" w:hAnsi="Times New Roman" w:cs="Times New Roman"/>
                <w:sz w:val="24"/>
                <w:szCs w:val="24"/>
                <w:lang w:val="kk-KZ"/>
              </w:rPr>
              <w:t>күн сайын</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jc w:val="center"/>
              <w:rPr>
                <w:sz w:val="24"/>
                <w:szCs w:val="24"/>
              </w:rPr>
            </w:pPr>
          </w:p>
        </w:tc>
      </w:tr>
      <w:tr w:rsidR="000A4E46">
        <w:trPr>
          <w:trHeight w:val="325"/>
        </w:trPr>
        <w:tc>
          <w:tcPr>
            <w:tcW w:w="0" w:type="auto"/>
            <w:vMerge w:val="restart"/>
            <w:tcBorders>
              <w:top w:val="single" w:sz="4" w:space="0" w:color="auto"/>
              <w:left w:val="single" w:sz="4" w:space="0" w:color="000000" w:themeColor="text1"/>
              <w:bottom w:val="single" w:sz="4" w:space="0" w:color="auto"/>
              <w:right w:val="single" w:sz="4" w:space="0" w:color="auto"/>
            </w:tcBorders>
            <w:vAlign w:val="center"/>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Сауат ашу негіздері</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pP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 сағат</w:t>
            </w:r>
          </w:p>
        </w:tc>
      </w:tr>
      <w:tr w:rsidR="000A4E46">
        <w:trPr>
          <w:trHeight w:val="486"/>
        </w:trPr>
        <w:tc>
          <w:tcPr>
            <w:tcW w:w="0" w:type="auto"/>
            <w:vMerge/>
            <w:tcBorders>
              <w:top w:val="single" w:sz="4" w:space="0" w:color="auto"/>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Қарым-қатынас іс-әрекеті, танымдық іс-әрекет</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jc w:val="center"/>
              <w:rPr>
                <w:rFonts w:ascii="Times New Roman" w:hAnsi="Times New Roman" w:cs="Times New Roman"/>
                <w:sz w:val="24"/>
                <w:szCs w:val="24"/>
                <w:lang w:val="kk-KZ"/>
              </w:rPr>
            </w:pPr>
          </w:p>
        </w:tc>
      </w:tr>
      <w:tr w:rsidR="000A4E46">
        <w:trPr>
          <w:trHeight w:val="309"/>
        </w:trPr>
        <w:tc>
          <w:tcPr>
            <w:tcW w:w="0" w:type="auto"/>
            <w:vMerge w:val="restart"/>
            <w:tcBorders>
              <w:top w:val="single" w:sz="4" w:space="0" w:color="auto"/>
              <w:left w:val="single" w:sz="4" w:space="0" w:color="000000" w:themeColor="text1"/>
              <w:bottom w:val="single" w:sz="4" w:space="0" w:color="auto"/>
              <w:right w:val="single" w:sz="4" w:space="0" w:color="auto"/>
            </w:tcBorders>
            <w:vAlign w:val="center"/>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238"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Математика негіздері</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pP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lang w:val="kk-KZ"/>
              </w:rPr>
            </w:pPr>
            <w:r>
              <w:rPr>
                <w:lang w:val="kk-KZ"/>
              </w:rPr>
              <w:t>3 сағат</w:t>
            </w:r>
          </w:p>
        </w:tc>
      </w:tr>
      <w:tr w:rsidR="000A4E46">
        <w:trPr>
          <w:trHeight w:val="502"/>
        </w:trPr>
        <w:tc>
          <w:tcPr>
            <w:tcW w:w="0" w:type="auto"/>
            <w:vMerge/>
            <w:tcBorders>
              <w:top w:val="single" w:sz="4" w:space="0" w:color="auto"/>
              <w:left w:val="single" w:sz="4" w:space="0" w:color="000000" w:themeColor="text1"/>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Танымдық іс-әрекет, </w:t>
            </w:r>
          </w:p>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зерттеу іс-әрекеті</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lang w:val="kk-KZ"/>
              </w:rPr>
            </w:pPr>
            <w:r>
              <w:rPr>
                <w:lang w:val="kk-KZ"/>
              </w:rPr>
              <w:t>күн сайын</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jc w:val="center"/>
              <w:rPr>
                <w:lang w:val="kk-KZ"/>
              </w:rPr>
            </w:pPr>
          </w:p>
        </w:tc>
      </w:tr>
      <w:tr w:rsidR="000A4E46">
        <w:trPr>
          <w:trHeight w:val="284"/>
        </w:trPr>
        <w:tc>
          <w:tcPr>
            <w:tcW w:w="0" w:type="auto"/>
            <w:vMerge w:val="restart"/>
            <w:tcBorders>
              <w:top w:val="single" w:sz="4" w:space="0" w:color="000000" w:themeColor="text1"/>
              <w:left w:val="single" w:sz="4" w:space="0" w:color="auto"/>
              <w:bottom w:val="single" w:sz="4" w:space="0" w:color="000000" w:themeColor="text1"/>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5</w:t>
            </w:r>
          </w:p>
        </w:tc>
        <w:tc>
          <w:tcPr>
            <w:tcW w:w="3238"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Қоршаған ортамен танысу</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pP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lang w:val="kk-KZ"/>
              </w:rPr>
            </w:pPr>
            <w:r>
              <w:rPr>
                <w:lang w:val="kk-KZ"/>
              </w:rPr>
              <w:t>2 сағат</w:t>
            </w:r>
          </w:p>
        </w:tc>
      </w:tr>
      <w:tr w:rsidR="000A4E46">
        <w:trPr>
          <w:trHeight w:val="804"/>
        </w:trPr>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Қарым-қатынас іс-әрекеті, танымдық іс-әрекет, зерттеу іс-әрекеті, еңбек іс-әрекеті</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lang w:val="kk-KZ"/>
              </w:rPr>
            </w:pPr>
            <w:r>
              <w:rPr>
                <w:lang w:val="kk-KZ"/>
              </w:rPr>
              <w:t>күн сайын</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jc w:val="center"/>
              <w:rPr>
                <w:lang w:val="kk-KZ"/>
              </w:rPr>
            </w:pPr>
          </w:p>
        </w:tc>
      </w:tr>
      <w:tr w:rsidR="000A4E46">
        <w:trPr>
          <w:trHeight w:val="210"/>
        </w:trPr>
        <w:tc>
          <w:tcPr>
            <w:tcW w:w="580" w:type="dxa"/>
            <w:vMerge w:val="restart"/>
            <w:tcBorders>
              <w:top w:val="single" w:sz="4" w:space="0" w:color="000000" w:themeColor="text1"/>
              <w:left w:val="single" w:sz="4" w:space="0" w:color="auto"/>
              <w:bottom w:val="single" w:sz="4" w:space="0" w:color="auto"/>
              <w:right w:val="single" w:sz="4" w:space="0" w:color="auto"/>
            </w:tcBorders>
            <w:vAlign w:val="center"/>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sz w:val="24"/>
                <w:szCs w:val="24"/>
                <w:lang w:val="kk-KZ"/>
              </w:rPr>
              <w:t>Сурет салу</w:t>
            </w:r>
          </w:p>
        </w:tc>
        <w:tc>
          <w:tcPr>
            <w:tcW w:w="3979" w:type="dxa"/>
            <w:vMerge w:val="restart"/>
            <w:tcBorders>
              <w:top w:val="single" w:sz="4" w:space="0" w:color="auto"/>
              <w:left w:val="single" w:sz="4" w:space="0" w:color="000000" w:themeColor="text1"/>
              <w:bottom w:val="nil"/>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tc>
        <w:tc>
          <w:tcPr>
            <w:tcW w:w="3260" w:type="dxa"/>
            <w:vMerge w:val="restart"/>
            <w:tcBorders>
              <w:top w:val="single" w:sz="4" w:space="0" w:color="auto"/>
              <w:left w:val="single" w:sz="4" w:space="0" w:color="000000" w:themeColor="text1"/>
              <w:bottom w:val="nil"/>
              <w:right w:val="single" w:sz="4" w:space="0" w:color="auto"/>
            </w:tcBorders>
          </w:tcPr>
          <w:p w:rsidR="000A4E46" w:rsidRDefault="000A4E46">
            <w:pPr>
              <w:spacing w:after="0" w:line="240" w:lineRule="auto"/>
              <w:rPr>
                <w:rFonts w:ascii="Times New Roman" w:eastAsia="Times New Roman" w:hAnsi="Times New Roman" w:cs="Times New Roman"/>
                <w:sz w:val="24"/>
                <w:szCs w:val="24"/>
                <w:lang w:val="kk-KZ"/>
              </w:rPr>
            </w:pPr>
          </w:p>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 сағат</w:t>
            </w:r>
          </w:p>
        </w:tc>
      </w:tr>
      <w:tr w:rsidR="000A4E46">
        <w:trPr>
          <w:trHeight w:val="289"/>
        </w:trPr>
        <w:tc>
          <w:tcPr>
            <w:tcW w:w="0" w:type="auto"/>
            <w:vMerge/>
            <w:tcBorders>
              <w:top w:val="single" w:sz="4" w:space="0" w:color="000000" w:themeColor="text1"/>
              <w:left w:val="single" w:sz="4" w:space="0" w:color="auto"/>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Мүсіндеу</w:t>
            </w:r>
          </w:p>
        </w:tc>
        <w:tc>
          <w:tcPr>
            <w:tcW w:w="0" w:type="auto"/>
            <w:vMerge/>
            <w:tcBorders>
              <w:top w:val="single" w:sz="4" w:space="0" w:color="auto"/>
              <w:left w:val="single" w:sz="4" w:space="0" w:color="000000" w:themeColor="text1"/>
              <w:bottom w:val="nil"/>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c>
          <w:tcPr>
            <w:tcW w:w="0" w:type="auto"/>
            <w:vMerge/>
            <w:tcBorders>
              <w:top w:val="single" w:sz="4" w:space="0" w:color="auto"/>
              <w:left w:val="single" w:sz="4" w:space="0" w:color="000000" w:themeColor="text1"/>
              <w:bottom w:val="nil"/>
              <w:right w:val="single" w:sz="4" w:space="0" w:color="auto"/>
            </w:tcBorders>
            <w:vAlign w:val="center"/>
          </w:tcPr>
          <w:p w:rsidR="000A4E46" w:rsidRDefault="000A4E46">
            <w:pPr>
              <w:spacing w:after="0" w:line="240" w:lineRule="auto"/>
              <w:rPr>
                <w:rFonts w:ascii="Times New Roman" w:eastAsia="Times New Roman" w:hAnsi="Times New Roman" w:cs="Times New Roman"/>
                <w:sz w:val="24"/>
                <w:szCs w:val="24"/>
                <w:lang w:val="kk-KZ"/>
              </w:rPr>
            </w:pPr>
          </w:p>
        </w:tc>
      </w:tr>
      <w:tr w:rsidR="000A4E46">
        <w:trPr>
          <w:trHeight w:val="230"/>
        </w:trPr>
        <w:tc>
          <w:tcPr>
            <w:tcW w:w="0" w:type="auto"/>
            <w:vMerge/>
            <w:tcBorders>
              <w:top w:val="single" w:sz="4" w:space="0" w:color="000000" w:themeColor="text1"/>
              <w:left w:val="single" w:sz="4" w:space="0" w:color="auto"/>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Жапсыру </w:t>
            </w:r>
          </w:p>
        </w:tc>
        <w:tc>
          <w:tcPr>
            <w:tcW w:w="3979" w:type="dxa"/>
            <w:tcBorders>
              <w:top w:val="nil"/>
              <w:left w:val="single" w:sz="4" w:space="0" w:color="000000" w:themeColor="text1"/>
              <w:bottom w:val="nil"/>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tc>
        <w:tc>
          <w:tcPr>
            <w:tcW w:w="3260" w:type="dxa"/>
            <w:tcBorders>
              <w:top w:val="nil"/>
              <w:left w:val="single" w:sz="4" w:space="0" w:color="000000" w:themeColor="text1"/>
              <w:bottom w:val="nil"/>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tc>
      </w:tr>
      <w:tr w:rsidR="000A4E46">
        <w:trPr>
          <w:trHeight w:val="120"/>
        </w:trPr>
        <w:tc>
          <w:tcPr>
            <w:tcW w:w="0" w:type="auto"/>
            <w:vMerge/>
            <w:tcBorders>
              <w:top w:val="single" w:sz="4" w:space="0" w:color="000000" w:themeColor="text1"/>
              <w:left w:val="single" w:sz="4" w:space="0" w:color="auto"/>
              <w:bottom w:val="single" w:sz="4" w:space="0" w:color="auto"/>
              <w:right w:val="single" w:sz="4" w:space="0" w:color="auto"/>
            </w:tcBorders>
            <w:vAlign w:val="center"/>
          </w:tcPr>
          <w:p w:rsidR="000A4E46" w:rsidRDefault="000A4E46">
            <w:pPr>
              <w:spacing w:after="0" w:line="240" w:lineRule="auto"/>
              <w:rPr>
                <w:rFonts w:ascii="Times New Roman" w:hAnsi="Times New Roman" w:cs="Times New Roman"/>
                <w:sz w:val="24"/>
                <w:szCs w:val="24"/>
                <w:lang w:val="kk-KZ"/>
              </w:rPr>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Құрастыру </w:t>
            </w:r>
          </w:p>
        </w:tc>
        <w:tc>
          <w:tcPr>
            <w:tcW w:w="3979" w:type="dxa"/>
            <w:tcBorders>
              <w:top w:val="nil"/>
              <w:left w:val="single" w:sz="4" w:space="0" w:color="000000" w:themeColor="text1"/>
              <w:bottom w:val="single" w:sz="4" w:space="0" w:color="000000" w:themeColor="text1"/>
              <w:right w:val="single" w:sz="4" w:space="0" w:color="auto"/>
            </w:tcBorders>
          </w:tcPr>
          <w:p w:rsidR="000A4E46" w:rsidRDefault="000A4E46">
            <w:pPr>
              <w:spacing w:after="0" w:line="240" w:lineRule="auto"/>
            </w:pPr>
          </w:p>
        </w:tc>
        <w:tc>
          <w:tcPr>
            <w:tcW w:w="3260" w:type="dxa"/>
            <w:tcBorders>
              <w:top w:val="nil"/>
              <w:left w:val="single" w:sz="4" w:space="0" w:color="000000" w:themeColor="text1"/>
              <w:bottom w:val="single" w:sz="4" w:space="0" w:color="000000" w:themeColor="text1"/>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tc>
      </w:tr>
      <w:tr w:rsidR="000A4E46">
        <w:trPr>
          <w:trHeight w:val="120"/>
        </w:trPr>
        <w:tc>
          <w:tcPr>
            <w:tcW w:w="0" w:type="auto"/>
            <w:tcBorders>
              <w:top w:val="single" w:sz="4" w:space="0" w:color="000000" w:themeColor="text1"/>
              <w:left w:val="single" w:sz="4" w:space="0" w:color="auto"/>
              <w:bottom w:val="single" w:sz="4" w:space="0" w:color="auto"/>
              <w:right w:val="single" w:sz="4" w:space="0" w:color="auto"/>
            </w:tcBorders>
            <w:vAlign w:val="center"/>
          </w:tcPr>
          <w:p w:rsidR="000A4E46" w:rsidRDefault="00233E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Шығармашылық іс-әрекет, бейнелеу іс-әрекеті</w:t>
            </w:r>
          </w:p>
        </w:tc>
        <w:tc>
          <w:tcPr>
            <w:tcW w:w="3979" w:type="dxa"/>
            <w:tcBorders>
              <w:top w:val="nil"/>
              <w:left w:val="single" w:sz="4" w:space="0" w:color="000000" w:themeColor="text1"/>
              <w:bottom w:val="single" w:sz="4" w:space="0" w:color="000000" w:themeColor="text1"/>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күн сайын</w:t>
            </w:r>
          </w:p>
        </w:tc>
        <w:tc>
          <w:tcPr>
            <w:tcW w:w="3260" w:type="dxa"/>
            <w:tcBorders>
              <w:top w:val="nil"/>
              <w:left w:val="single" w:sz="4" w:space="0" w:color="000000" w:themeColor="text1"/>
              <w:bottom w:val="single" w:sz="4" w:space="0" w:color="000000" w:themeColor="text1"/>
              <w:right w:val="single" w:sz="4" w:space="0" w:color="auto"/>
            </w:tcBorders>
          </w:tcPr>
          <w:p w:rsidR="000A4E46" w:rsidRDefault="000A4E46">
            <w:pPr>
              <w:pStyle w:val="ac"/>
              <w:spacing w:after="0" w:line="240" w:lineRule="auto"/>
              <w:ind w:left="0"/>
              <w:jc w:val="center"/>
              <w:rPr>
                <w:rFonts w:ascii="Times New Roman" w:hAnsi="Times New Roman"/>
                <w:sz w:val="24"/>
                <w:szCs w:val="24"/>
                <w:lang w:val="kk-KZ"/>
              </w:rPr>
            </w:pPr>
          </w:p>
        </w:tc>
      </w:tr>
      <w:tr w:rsidR="000A4E46">
        <w:trPr>
          <w:trHeight w:val="285"/>
        </w:trPr>
        <w:tc>
          <w:tcPr>
            <w:tcW w:w="0" w:type="auto"/>
            <w:tcBorders>
              <w:top w:val="single" w:sz="4" w:space="0" w:color="auto"/>
              <w:left w:val="single" w:sz="4" w:space="0" w:color="auto"/>
              <w:bottom w:val="single" w:sz="4" w:space="0" w:color="auto"/>
              <w:right w:val="single" w:sz="4" w:space="0" w:color="auto"/>
            </w:tcBorders>
            <w:vAlign w:val="center"/>
          </w:tcPr>
          <w:p w:rsidR="000A4E46" w:rsidRDefault="000A4E46">
            <w:pPr>
              <w:spacing w:after="0" w:line="240" w:lineRule="auto"/>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 xml:space="preserve">Музыка </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pP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2 сағат</w:t>
            </w:r>
          </w:p>
        </w:tc>
      </w:tr>
      <w:tr w:rsidR="000A4E46">
        <w:trPr>
          <w:trHeight w:val="73"/>
        </w:trPr>
        <w:tc>
          <w:tcPr>
            <w:tcW w:w="0" w:type="auto"/>
            <w:tcBorders>
              <w:top w:val="single" w:sz="4" w:space="0" w:color="auto"/>
              <w:left w:val="single" w:sz="4" w:space="0" w:color="000000" w:themeColor="text1"/>
              <w:bottom w:val="single" w:sz="4" w:space="0" w:color="auto"/>
              <w:right w:val="single" w:sz="4" w:space="0" w:color="000000" w:themeColor="text1"/>
            </w:tcBorders>
          </w:tcPr>
          <w:p w:rsidR="000A4E46" w:rsidRDefault="000A4E46">
            <w:pPr>
              <w:spacing w:after="0" w:line="240" w:lineRule="auto"/>
            </w:pP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b/>
                <w:sz w:val="24"/>
                <w:szCs w:val="24"/>
                <w:lang w:val="kk-KZ"/>
              </w:rPr>
            </w:pPr>
            <w:r>
              <w:rPr>
                <w:rFonts w:ascii="Times New Roman" w:hAnsi="Times New Roman"/>
                <w:sz w:val="24"/>
                <w:szCs w:val="24"/>
                <w:lang w:val="kk-KZ"/>
              </w:rPr>
              <w:t xml:space="preserve">Музыка**** </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pPr>
            <w:r>
              <w:rPr>
                <w:rFonts w:ascii="Times New Roman" w:hAnsi="Times New Roman" w:cs="Times New Roman"/>
                <w:sz w:val="24"/>
                <w:szCs w:val="24"/>
                <w:lang w:val="kk-KZ"/>
              </w:rPr>
              <w:t>күн сайын</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0A4E46">
            <w:pPr>
              <w:spacing w:after="0" w:line="240" w:lineRule="auto"/>
              <w:jc w:val="center"/>
            </w:pPr>
          </w:p>
        </w:tc>
      </w:tr>
      <w:tr w:rsidR="000A4E46">
        <w:trPr>
          <w:trHeight w:val="73"/>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238" w:type="dxa"/>
            <w:tcBorders>
              <w:top w:val="single" w:sz="4" w:space="0" w:color="auto"/>
              <w:left w:val="single" w:sz="4" w:space="0" w:color="auto"/>
              <w:bottom w:val="single" w:sz="4" w:space="0" w:color="auto"/>
              <w:right w:val="single" w:sz="4" w:space="0" w:color="000000" w:themeColor="text1"/>
            </w:tcBorders>
          </w:tcPr>
          <w:p w:rsidR="000A4E46" w:rsidRDefault="00233ED3">
            <w:pPr>
              <w:pStyle w:val="ac"/>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барлығы</w:t>
            </w:r>
          </w:p>
        </w:tc>
        <w:tc>
          <w:tcPr>
            <w:tcW w:w="3979"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3260" w:type="dxa"/>
            <w:tcBorders>
              <w:top w:val="single" w:sz="4" w:space="0" w:color="auto"/>
              <w:left w:val="single" w:sz="4" w:space="0" w:color="000000" w:themeColor="text1"/>
              <w:bottom w:val="single" w:sz="4" w:space="0" w:color="auto"/>
              <w:right w:val="single" w:sz="4" w:space="0" w:color="auto"/>
            </w:tcBorders>
          </w:tcPr>
          <w:p w:rsidR="000A4E46" w:rsidRDefault="00233ED3">
            <w:pPr>
              <w:spacing w:after="0" w:line="240" w:lineRule="auto"/>
              <w:jc w:val="center"/>
              <w:rPr>
                <w:lang w:val="kk-KZ"/>
              </w:rPr>
            </w:pPr>
            <w:r>
              <w:rPr>
                <w:lang w:val="kk-KZ"/>
              </w:rPr>
              <w:t>20 сағат</w:t>
            </w:r>
          </w:p>
        </w:tc>
      </w:tr>
    </w:tbl>
    <w:p w:rsidR="000A4E46" w:rsidRDefault="000A4E46">
      <w:pPr>
        <w:spacing w:after="0" w:line="240" w:lineRule="auto"/>
        <w:ind w:left="284" w:hanging="284"/>
        <w:rPr>
          <w:rFonts w:ascii="Times New Roman" w:hAnsi="Times New Roman" w:cs="Times New Roman"/>
          <w:b/>
          <w:sz w:val="28"/>
          <w:szCs w:val="28"/>
          <w:lang w:val="kk-KZ"/>
        </w:rPr>
      </w:pPr>
    </w:p>
    <w:p w:rsidR="000A4E46" w:rsidRDefault="00233ED3">
      <w:pPr>
        <w:spacing w:after="0" w:line="240" w:lineRule="auto"/>
        <w:ind w:left="284" w:hanging="284"/>
        <w:rPr>
          <w:rFonts w:ascii="Times New Roman" w:hAnsi="Times New Roman" w:cs="Times New Roman"/>
          <w:sz w:val="24"/>
          <w:szCs w:val="28"/>
          <w:lang w:val="kk-KZ"/>
        </w:rPr>
      </w:pPr>
      <w:r>
        <w:rPr>
          <w:rFonts w:ascii="Times New Roman" w:hAnsi="Times New Roman" w:cs="Times New Roman"/>
          <w:sz w:val="24"/>
          <w:szCs w:val="28"/>
          <w:lang w:val="kk-KZ"/>
        </w:rPr>
        <w:t>Мектепке дейінгі тәрбие мен оқытудыңүлгілік бағдарламасына сәйкес білім беру қызметін</w:t>
      </w:r>
    </w:p>
    <w:p w:rsidR="000A4E46" w:rsidRDefault="00233ED3">
      <w:pPr>
        <w:spacing w:after="0" w:line="240" w:lineRule="auto"/>
        <w:ind w:left="284" w:hanging="284"/>
        <w:rPr>
          <w:rFonts w:ascii="Times New Roman" w:hAnsi="Times New Roman" w:cs="Times New Roman"/>
          <w:sz w:val="24"/>
          <w:szCs w:val="28"/>
          <w:lang w:val="kk-KZ"/>
        </w:rPr>
      </w:pPr>
      <w:r>
        <w:rPr>
          <w:rFonts w:ascii="Times New Roman" w:hAnsi="Times New Roman" w:cs="Times New Roman"/>
          <w:sz w:val="24"/>
          <w:szCs w:val="28"/>
          <w:lang w:val="kk-KZ"/>
        </w:rPr>
        <w:t>жүзеге асыру:</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-«Болашақ» бөбекжай-бақшасында  оқу-әдістемелік жұмыстың нәтижелігін анықтау мақсатында оқу-әдістемелік құжаттарына талдау жасалынды. Әдістемелік жұмыс төмендегі бағыттар бойынша жүргізіледі:</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педагог қызметкерлердің ақпараттық, оқу-әдістемелік және білімдік қажеттіліктерін қамтамасыз ету;</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педагогикалық процесте оқытудың заманауи құралдарын және ақпараттық технологияларды қолдану мәселелері бойынша кеңес, семинарлар өткізу;</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lastRenderedPageBreak/>
        <w:t>-педагогтардың біліктілігін арттыру (олардың шығармашылық жұмысын, педагогикалық шеберліктерін жетілдіру мен өздігінен білім алуын қамтамасыз ету);</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-педагогтардың шығармашылық еңбекке деген құштарлығын арттыруда жағдай туғызу,  педагогтардың сұранысын есепке ала отырып, әдістемелік шаралар өткізу;</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оқу әдістемелік құралдар, жоспарлар,  материалдар, топтардағы оқу-тәрбие ісін молайтуға арналған тапсырмалар мен ойын жағдаяттарын жинақтау.</w:t>
      </w:r>
    </w:p>
    <w:p w:rsidR="000A4E46" w:rsidRDefault="00233ED3">
      <w:pPr>
        <w:tabs>
          <w:tab w:val="center" w:pos="0"/>
        </w:tabs>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Тәрбие-білім беру үдерісін ұйымдастыруда педагогтарға келесі негізгі қағидаларды назарда ұстау ұсынылды:  -ойын арқылы оқыту,  пәндік-дамытушы ортаны толық жабдықтау.</w:t>
      </w:r>
    </w:p>
    <w:p w:rsidR="000A4E46" w:rsidRDefault="00233E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Білім беру мекемесінің өзін-өзі бағалау барысында төмендегідей жұмыстар атқарылды:топтардың жалпы жағдайларын бақылау,күн тәртібінің сақталуы,тәрбиешілермен мамандардың балалармен тәрбие –білім жұмыстарын жүргізу барысында заттық-дамытушы орталықтарын толықтырып, саусақ, ойындар, сенсорлық ойындар, дидактикалық ойындар, қимылды ойындар картотекалары, саусақ ,  балалардың жасына сай театр қуыршақтарының жиынтығы, фетрлер әлемі, сауықтыру –шынықтыру жұмыстары кеңінен қолдануда. Сонымен қатар, заттық-кеңістікті дамытушы ортаны қалыптастыру барысында барлық топтарда ойыншықтар мен ойын материалдары толықтырылған.</w:t>
      </w:r>
    </w:p>
    <w:p w:rsidR="000A4E46" w:rsidRDefault="00233ED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t>Бөбекжай-бақшамызда педагогтардың  кәсіби  шеберліктерін шыңдауға бағытталған іс-шаралар жоспарға сай өткізіліп тұрады. Педагогикалық кеңестер,семинарлар, тренингтер жоспарға сай өткізіледі. Білім беру ұйымында мамандардың шығармашылықпен жұмыс істеуіне тәжірибелік қызметке даярлау барысында әдістемелік көмек көрсетіліп тұрады. Мемлекеттік жалпыға  міндетті стандартын басшылыққа алып,әдістемелік іс-шараларды  өткізудің жаңаша жолдарын іздестіруді жалғастырып отырады.</w:t>
      </w:r>
    </w:p>
    <w:p w:rsidR="000A4E46" w:rsidRDefault="00233ED3">
      <w:pPr>
        <w:spacing w:after="0" w:line="240" w:lineRule="auto"/>
        <w:ind w:left="284" w:hanging="284"/>
        <w:rPr>
          <w:rFonts w:ascii="Times New Roman" w:hAnsi="Times New Roman" w:cs="Times New Roman"/>
          <w:sz w:val="24"/>
          <w:szCs w:val="24"/>
          <w:lang w:val="kk-KZ"/>
        </w:rPr>
      </w:pPr>
      <w:r>
        <w:rPr>
          <w:rFonts w:ascii="Times New Roman" w:hAnsi="Times New Roman" w:cs="Times New Roman"/>
          <w:sz w:val="24"/>
          <w:szCs w:val="24"/>
          <w:lang w:val="kk-KZ"/>
        </w:rPr>
        <w:tab/>
        <w:t>Бөбекжайда педагог-психолог психологиялық қызметін жүзеге асырады.</w:t>
      </w:r>
    </w:p>
    <w:p w:rsidR="000A4E46" w:rsidRDefault="00233ED3">
      <w:pPr>
        <w:tabs>
          <w:tab w:val="center" w:pos="4677"/>
          <w:tab w:val="left" w:pos="6900"/>
        </w:tabs>
        <w:spacing w:after="0"/>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 xml:space="preserve">  2022-2023 оқу жылындағы педагог-психолог жұмысы негізгі 5 бағытта жұмыс атқарды</w:t>
      </w:r>
    </w:p>
    <w:p w:rsidR="000A4E46" w:rsidRDefault="00233ED3">
      <w:pPr>
        <w:tabs>
          <w:tab w:val="center" w:pos="4677"/>
          <w:tab w:val="left" w:pos="6900"/>
        </w:tabs>
        <w:spacing w:after="0"/>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Психологиялық диагностика</w:t>
      </w:r>
    </w:p>
    <w:p w:rsidR="000A4E46" w:rsidRDefault="00233ED3">
      <w:pPr>
        <w:tabs>
          <w:tab w:val="center" w:pos="4677"/>
          <w:tab w:val="left" w:pos="6900"/>
        </w:tabs>
        <w:spacing w:after="0"/>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Психологиялық профилактика</w:t>
      </w:r>
    </w:p>
    <w:p w:rsidR="000A4E46" w:rsidRDefault="00233ED3">
      <w:pPr>
        <w:tabs>
          <w:tab w:val="center" w:pos="4677"/>
          <w:tab w:val="left" w:pos="6900"/>
        </w:tabs>
        <w:spacing w:after="0"/>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Психотүзету және дамыту</w:t>
      </w:r>
    </w:p>
    <w:p w:rsidR="000A4E46" w:rsidRDefault="00233ED3">
      <w:pPr>
        <w:tabs>
          <w:tab w:val="center" w:pos="4677"/>
          <w:tab w:val="left" w:pos="6900"/>
        </w:tabs>
        <w:spacing w:after="0"/>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Психологиялық консультация</w:t>
      </w:r>
    </w:p>
    <w:p w:rsidR="000A4E46" w:rsidRDefault="00233ED3">
      <w:pPr>
        <w:tabs>
          <w:tab w:val="center" w:pos="4677"/>
          <w:tab w:val="left" w:pos="6900"/>
        </w:tabs>
        <w:spacing w:after="0"/>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Психологиялық білімді көтеру.</w:t>
      </w:r>
    </w:p>
    <w:p w:rsidR="000A4E46" w:rsidRDefault="00233ED3">
      <w:pPr>
        <w:tabs>
          <w:tab w:val="center" w:pos="4677"/>
          <w:tab w:val="left" w:pos="6900"/>
        </w:tabs>
        <w:spacing w:after="0"/>
        <w:rPr>
          <w:rFonts w:ascii="Times New Roman" w:hAnsi="Times New Roman" w:cs="Times New Roman"/>
          <w:color w:val="000000"/>
          <w:sz w:val="24"/>
          <w:szCs w:val="28"/>
          <w:lang w:val="kk-KZ"/>
        </w:rPr>
      </w:pPr>
      <w:r>
        <w:rPr>
          <w:rFonts w:ascii="Times New Roman" w:hAnsi="Times New Roman" w:cs="Times New Roman"/>
          <w:color w:val="000000"/>
          <w:sz w:val="24"/>
          <w:szCs w:val="28"/>
          <w:lang w:val="kk-KZ"/>
        </w:rPr>
        <w:t>Кіші топтардың ата-аналарына «Баланың балабақшаға бейімделуі» туралы, яғни үйдегі баланы балабақшаға әкелгенде оңай қабылдау үшін, оған қандай көмек көрсету қажет екенін ата-аналарға әртүрлі психологиялық кеңестер ұсынылды. Балалар бақылауға алынып, ойын-сабақтар өткізілді.</w:t>
      </w:r>
    </w:p>
    <w:p w:rsidR="000A4E46" w:rsidRDefault="00233ED3">
      <w:pPr>
        <w:tabs>
          <w:tab w:val="center" w:pos="4677"/>
          <w:tab w:val="left" w:pos="6900"/>
        </w:tabs>
        <w:spacing w:after="0"/>
        <w:rPr>
          <w:rFonts w:ascii="Times New Roman" w:hAnsi="Times New Roman" w:cs="Times New Roman"/>
          <w:sz w:val="24"/>
          <w:szCs w:val="28"/>
          <w:lang w:val="kk-KZ"/>
        </w:rPr>
      </w:pPr>
      <w:r>
        <w:rPr>
          <w:rFonts w:ascii="Times New Roman" w:hAnsi="Times New Roman" w:cs="Times New Roman"/>
          <w:color w:val="000000"/>
          <w:sz w:val="24"/>
          <w:szCs w:val="28"/>
          <w:lang w:val="kk-KZ"/>
        </w:rPr>
        <w:t xml:space="preserve">Қазақстан Республикасы Білім және ғылым министрінің 2018 жылғы 29 желтоқсандағы №721 бұйрығына (Қазақстан Республикасы Білім және ғылым министрінің міндетін атқарушының 2016 жылғы 12 тамыздағы №499 бұйрығы) сәйкес, бөбекжайдағы зерде бұзылыстары бар балаларға педагогтар сарамптама жасап, жеке бағдарлама құрып, жыл бойы бағдарлама негізінде жұмыс атқарды. </w:t>
      </w:r>
    </w:p>
    <w:p w:rsidR="000A4E46" w:rsidRDefault="00233ED3">
      <w:pPr>
        <w:tabs>
          <w:tab w:val="center" w:pos="0"/>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Психологиялық қызметтің мақсаты: мектеп жасына дейінгі баланың психологиялық саулығын қамтамасыз ету, әрбір баланың жеке басының дамуына толық көмектесу. Бөбекжай-бақшаның психологы </w:t>
      </w:r>
      <w:r w:rsidRPr="00B06242">
        <w:rPr>
          <w:rFonts w:ascii="Times New Roman" w:hAnsi="Times New Roman" w:cs="Times New Roman"/>
          <w:sz w:val="24"/>
          <w:szCs w:val="24"/>
          <w:lang w:val="kk-KZ"/>
        </w:rPr>
        <w:t xml:space="preserve"> Касимова А</w:t>
      </w:r>
      <w:r>
        <w:rPr>
          <w:rFonts w:ascii="Times New Roman" w:hAnsi="Times New Roman" w:cs="Times New Roman"/>
          <w:sz w:val="24"/>
          <w:szCs w:val="24"/>
          <w:lang w:val="kk-KZ"/>
        </w:rPr>
        <w:t xml:space="preserve">.Е өзінің жұмыс барысында тәрбиеленушілермен түрлі ойындар, ойы мен логикасын дамыту мақсатында түрлі тренингтер мен сауалнамалар өткізді, атап айтсақ: пішіндер қорабы, матрешка, қиылған суреттер, түрлі-түсті текшелер т.б. ойындар мен тест түрлерін өткізді. </w:t>
      </w:r>
    </w:p>
    <w:p w:rsidR="000A4E46" w:rsidRDefault="00233ED3">
      <w:pPr>
        <w:tabs>
          <w:tab w:val="center" w:pos="567"/>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Жаңадан қабылданған балалармен және оның ата-аналарымен бейімделу бойынша жұмыстар жүргізілді: «балаларды балабақшаға бейімдеу туралы» кеңестер, ата-аналарға </w:t>
      </w:r>
      <w:r>
        <w:rPr>
          <w:rFonts w:ascii="Times New Roman" w:hAnsi="Times New Roman" w:cs="Times New Roman"/>
          <w:sz w:val="24"/>
          <w:szCs w:val="24"/>
          <w:lang w:val="kk-KZ"/>
        </w:rPr>
        <w:lastRenderedPageBreak/>
        <w:t xml:space="preserve">арналған сауалнамалар, балалардың мектепке оқуға деген психологиялық дайындығы туралы мәліметтер берілді. </w:t>
      </w:r>
    </w:p>
    <w:p w:rsidR="000A4E46" w:rsidRDefault="00233ED3">
      <w:pPr>
        <w:spacing w:after="0" w:line="240" w:lineRule="auto"/>
        <w:ind w:left="284" w:hanging="284"/>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Тәрбиешілер жыл бойы жоспарға сайкес түрлі кеңестер мен түсіндірмелер жүргізді: «</w:t>
      </w:r>
      <w:r w:rsidRPr="00B06242">
        <w:rPr>
          <w:rFonts w:ascii="Times New Roman" w:hAnsi="Times New Roman" w:cs="Times New Roman"/>
          <w:sz w:val="24"/>
          <w:szCs w:val="24"/>
          <w:lang w:val="kk-KZ"/>
        </w:rPr>
        <w:t>Инклюзивт</w:t>
      </w:r>
      <w:r>
        <w:rPr>
          <w:rFonts w:ascii="Times New Roman" w:hAnsi="Times New Roman" w:cs="Times New Roman"/>
          <w:sz w:val="24"/>
          <w:szCs w:val="24"/>
          <w:lang w:val="kk-KZ"/>
        </w:rPr>
        <w:t xml:space="preserve">і балаларды қалыпты ортаға бейімдеудің жолдары » - психолог </w:t>
      </w:r>
    </w:p>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Касимова С.Е;  видео-презентация: «Балабақшадағы заттық-дамытушы орта» -Лендел И.А. Нұрмағамбетова А.Қ.; дөңгелек үстел: Тәй-тәй технологиясы т.б. Төменде көрсетілген тақырыптар негізінде ө</w:t>
      </w:r>
      <w:r>
        <w:rPr>
          <w:rFonts w:ascii="Times New Roman" w:hAnsi="Times New Roman"/>
          <w:bCs/>
          <w:sz w:val="24"/>
          <w:szCs w:val="28"/>
          <w:lang w:val="kk-KZ"/>
        </w:rPr>
        <w:t>з  білімін  жетілдіру  жұмыстары:</w:t>
      </w:r>
    </w:p>
    <w:tbl>
      <w:tblPr>
        <w:tblStyle w:val="aa"/>
        <w:tblW w:w="10632" w:type="dxa"/>
        <w:tblInd w:w="-743" w:type="dxa"/>
        <w:tblLook w:val="04A0"/>
      </w:tblPr>
      <w:tblGrid>
        <w:gridCol w:w="567"/>
        <w:gridCol w:w="5954"/>
        <w:gridCol w:w="1701"/>
        <w:gridCol w:w="2410"/>
      </w:tblGrid>
      <w:tr w:rsidR="000A4E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jc w:val="center"/>
              <w:rPr>
                <w:rFonts w:ascii="Times New Roman" w:hAnsi="Times New Roman"/>
                <w:sz w:val="24"/>
                <w:szCs w:val="24"/>
                <w:lang w:val="kk-KZ"/>
              </w:rPr>
            </w:pPr>
            <w:r>
              <w:rPr>
                <w:rFonts w:ascii="Times New Roman" w:hAnsi="Times New Roman"/>
                <w:sz w:val="24"/>
                <w:szCs w:val="24"/>
                <w:lang w:val="kk-KZ"/>
              </w:rPr>
              <w:t>№</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Тақырыбы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jc w:val="center"/>
              <w:rPr>
                <w:rFonts w:ascii="Times New Roman" w:hAnsi="Times New Roman"/>
                <w:b/>
                <w:bCs/>
                <w:sz w:val="24"/>
                <w:szCs w:val="24"/>
                <w:lang w:val="kk-KZ" w:eastAsia="ar-SA"/>
              </w:rPr>
            </w:pPr>
            <w:r>
              <w:rPr>
                <w:rFonts w:ascii="Times New Roman" w:hAnsi="Times New Roman"/>
                <w:b/>
                <w:bCs/>
                <w:sz w:val="24"/>
                <w:szCs w:val="24"/>
                <w:lang w:val="kk-KZ" w:eastAsia="ar-SA"/>
              </w:rPr>
              <w:t>мерзімі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jc w:val="center"/>
              <w:rPr>
                <w:rFonts w:ascii="Times New Roman" w:hAnsi="Times New Roman"/>
                <w:b/>
                <w:bCs/>
                <w:sz w:val="24"/>
                <w:szCs w:val="24"/>
                <w:lang w:val="kk-KZ" w:eastAsia="ar-SA"/>
              </w:rPr>
            </w:pPr>
            <w:r>
              <w:rPr>
                <w:rFonts w:ascii="Times New Roman" w:hAnsi="Times New Roman"/>
                <w:b/>
                <w:bCs/>
                <w:sz w:val="24"/>
                <w:szCs w:val="24"/>
                <w:lang w:val="kk-KZ" w:eastAsia="ar-SA"/>
              </w:rPr>
              <w:t>жауапты</w:t>
            </w:r>
          </w:p>
        </w:tc>
      </w:tr>
      <w:tr w:rsidR="000A4E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rPr>
                <w:rFonts w:ascii="Times New Roman" w:hAnsi="Times New Roman"/>
                <w:sz w:val="24"/>
                <w:szCs w:val="24"/>
                <w:lang w:val="kk-KZ"/>
              </w:rPr>
            </w:pPr>
            <w:r>
              <w:rPr>
                <w:rFonts w:ascii="Times New Roman" w:hAnsi="Times New Roman"/>
                <w:sz w:val="24"/>
                <w:szCs w:val="24"/>
                <w:lang w:val="kk-KZ"/>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rPr>
                <w:rFonts w:ascii="Times New Roman" w:hAnsi="Times New Roman" w:cs="Times New Roman"/>
                <w:sz w:val="24"/>
                <w:szCs w:val="32"/>
                <w:lang w:val="kk-KZ"/>
              </w:rPr>
            </w:pPr>
            <w:r>
              <w:rPr>
                <w:rFonts w:ascii="Times New Roman" w:hAnsi="Times New Roman" w:cs="Times New Roman"/>
                <w:sz w:val="24"/>
                <w:szCs w:val="32"/>
                <w:lang w:val="kk-KZ"/>
              </w:rPr>
              <w:t xml:space="preserve">Заттық-кеңістіктік дамытушы ортаны байытуға </w:t>
            </w:r>
          </w:p>
          <w:p w:rsidR="000A4E46" w:rsidRDefault="00233ED3">
            <w:pPr>
              <w:spacing w:after="0" w:line="240" w:lineRule="auto"/>
              <w:rPr>
                <w:rFonts w:ascii="Times New Roman" w:hAnsi="Times New Roman" w:cs="Times New Roman"/>
                <w:szCs w:val="24"/>
                <w:lang w:val="kk-KZ"/>
              </w:rPr>
            </w:pPr>
            <w:r>
              <w:rPr>
                <w:rFonts w:ascii="Times New Roman" w:hAnsi="Times New Roman" w:cs="Times New Roman"/>
                <w:sz w:val="24"/>
                <w:szCs w:val="32"/>
                <w:lang w:val="kk-KZ"/>
              </w:rPr>
              <w:t>арналған ойыншықтар мен материалдар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rPr>
                <w:rFonts w:ascii="Times New Roman" w:hAnsi="Times New Roman"/>
                <w:sz w:val="24"/>
                <w:szCs w:val="24"/>
                <w:lang w:val="kk-KZ" w:eastAsia="ar-SA"/>
              </w:rPr>
            </w:pPr>
            <w:r>
              <w:rPr>
                <w:rFonts w:ascii="Times New Roman" w:hAnsi="Times New Roman"/>
                <w:sz w:val="24"/>
                <w:szCs w:val="24"/>
                <w:lang w:val="kk-KZ" w:eastAsia="ar-SA"/>
              </w:rPr>
              <w:t>мамыр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rPr>
                <w:rFonts w:ascii="Times New Roman" w:hAnsi="Times New Roman"/>
                <w:sz w:val="24"/>
                <w:szCs w:val="24"/>
                <w:lang w:val="kk-KZ" w:eastAsia="ar-SA"/>
              </w:rPr>
            </w:pPr>
            <w:r>
              <w:rPr>
                <w:rFonts w:ascii="Times New Roman" w:hAnsi="Times New Roman" w:cs="Times New Roman"/>
                <w:sz w:val="24"/>
                <w:szCs w:val="24"/>
                <w:lang w:val="kk-KZ"/>
              </w:rPr>
              <w:t>Касимова С.Е;</w:t>
            </w:r>
          </w:p>
        </w:tc>
      </w:tr>
      <w:tr w:rsidR="000A4E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rPr>
                <w:rFonts w:ascii="Times New Roman" w:hAnsi="Times New Roman"/>
                <w:sz w:val="24"/>
                <w:szCs w:val="24"/>
                <w:lang w:val="kk-KZ"/>
              </w:rPr>
            </w:pPr>
            <w:r>
              <w:rPr>
                <w:rFonts w:ascii="Times New Roman" w:hAnsi="Times New Roman"/>
                <w:sz w:val="24"/>
                <w:szCs w:val="24"/>
                <w:lang w:val="kk-KZ"/>
              </w:rPr>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rPr>
                <w:rFonts w:ascii="Times New Roman" w:hAnsi="Times New Roman"/>
                <w:sz w:val="24"/>
                <w:szCs w:val="24"/>
                <w:lang w:val="kk-KZ"/>
              </w:rPr>
            </w:pPr>
            <w:r>
              <w:rPr>
                <w:rFonts w:ascii="Times New Roman" w:hAnsi="Times New Roman"/>
                <w:sz w:val="24"/>
                <w:szCs w:val="24"/>
                <w:lang w:val="kk-KZ"/>
              </w:rPr>
              <w:t xml:space="preserve">«Мектепке дейінгі жастағы балаларда агрессия деңгейін төмендету»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pPr>
            <w:r>
              <w:rPr>
                <w:rFonts w:ascii="Times New Roman" w:hAnsi="Times New Roman"/>
                <w:sz w:val="24"/>
                <w:szCs w:val="24"/>
                <w:lang w:val="kk-KZ" w:eastAsia="ar-SA"/>
              </w:rPr>
              <w:t>мамыр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rPr>
                <w:rFonts w:ascii="Times New Roman" w:hAnsi="Times New Roman"/>
                <w:sz w:val="24"/>
                <w:szCs w:val="24"/>
                <w:lang w:val="kk-KZ" w:eastAsia="ar-SA"/>
              </w:rPr>
            </w:pPr>
            <w:r>
              <w:rPr>
                <w:rFonts w:ascii="Times New Roman" w:hAnsi="Times New Roman" w:cs="Times New Roman"/>
                <w:sz w:val="24"/>
                <w:szCs w:val="24"/>
                <w:lang w:val="kk-KZ"/>
              </w:rPr>
              <w:t xml:space="preserve">Лендел И.А. </w:t>
            </w:r>
          </w:p>
        </w:tc>
      </w:tr>
      <w:tr w:rsidR="000A4E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rPr>
                <w:rFonts w:ascii="Times New Roman" w:hAnsi="Times New Roman"/>
                <w:sz w:val="24"/>
                <w:szCs w:val="24"/>
                <w:lang w:val="kk-KZ"/>
              </w:rPr>
            </w:pPr>
            <w:r>
              <w:rPr>
                <w:rFonts w:ascii="Times New Roman" w:hAnsi="Times New Roman"/>
                <w:sz w:val="24"/>
                <w:szCs w:val="24"/>
                <w:lang w:val="kk-KZ"/>
              </w:rPr>
              <w:t>3</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rPr>
                <w:rFonts w:ascii="Times New Roman" w:hAnsi="Times New Roman"/>
                <w:sz w:val="24"/>
                <w:szCs w:val="24"/>
                <w:lang w:val="kk-KZ"/>
              </w:rPr>
            </w:pPr>
            <w:r>
              <w:rPr>
                <w:rFonts w:ascii="Times New Roman" w:hAnsi="Times New Roman"/>
                <w:sz w:val="24"/>
                <w:szCs w:val="24"/>
                <w:lang w:val="kk-KZ"/>
              </w:rPr>
              <w:t>Жаңаша әдіс-тәсілдер арқылы баланың шығармашылығын дамыту.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pPr>
            <w:r>
              <w:rPr>
                <w:rFonts w:ascii="Times New Roman" w:hAnsi="Times New Roman"/>
                <w:sz w:val="24"/>
                <w:szCs w:val="24"/>
                <w:lang w:val="kk-KZ" w:eastAsia="ar-SA"/>
              </w:rPr>
              <w:t>мамыр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rPr>
                <w:rFonts w:ascii="Times New Roman" w:hAnsi="Times New Roman"/>
                <w:sz w:val="24"/>
                <w:szCs w:val="24"/>
                <w:lang w:val="kk-KZ" w:eastAsia="ar-SA"/>
              </w:rPr>
            </w:pPr>
            <w:r>
              <w:rPr>
                <w:rFonts w:ascii="Times New Roman" w:hAnsi="Times New Roman" w:cs="Times New Roman"/>
                <w:sz w:val="24"/>
                <w:szCs w:val="24"/>
                <w:lang w:val="kk-KZ"/>
              </w:rPr>
              <w:t>Нұрмағамбетова А.Қ</w:t>
            </w:r>
          </w:p>
        </w:tc>
      </w:tr>
      <w:tr w:rsidR="000A4E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rPr>
                <w:rFonts w:ascii="Times New Roman" w:hAnsi="Times New Roman"/>
                <w:sz w:val="24"/>
                <w:szCs w:val="24"/>
                <w:lang w:val="kk-KZ"/>
              </w:rPr>
            </w:pPr>
            <w:r>
              <w:rPr>
                <w:rFonts w:ascii="Times New Roman" w:hAnsi="Times New Roman"/>
                <w:sz w:val="24"/>
                <w:szCs w:val="24"/>
                <w:lang w:val="kk-KZ"/>
              </w:rPr>
              <w:t>4</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180" w:line="240" w:lineRule="auto"/>
              <w:rPr>
                <w:rFonts w:ascii="Times New Roman" w:hAnsi="Times New Roman"/>
                <w:sz w:val="24"/>
                <w:szCs w:val="24"/>
                <w:lang w:val="kk-KZ"/>
              </w:rPr>
            </w:pPr>
            <w:r>
              <w:rPr>
                <w:rFonts w:ascii="Times New Roman" w:hAnsi="Times New Roman"/>
                <w:sz w:val="24"/>
                <w:szCs w:val="24"/>
                <w:lang w:val="kk-KZ"/>
              </w:rPr>
              <w:t>Балалардың жаңаша тәсілдер арқылы математикалық білімдерін тереңдету.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pPr>
            <w:r>
              <w:rPr>
                <w:rFonts w:ascii="Times New Roman" w:hAnsi="Times New Roman"/>
                <w:sz w:val="24"/>
                <w:szCs w:val="24"/>
                <w:lang w:val="kk-KZ" w:eastAsia="ar-SA"/>
              </w:rPr>
              <w:t>мамыр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rPr>
                <w:rFonts w:ascii="Times New Roman" w:hAnsi="Times New Roman"/>
                <w:sz w:val="24"/>
                <w:szCs w:val="24"/>
                <w:lang w:val="kk-KZ" w:eastAsia="ar-SA"/>
              </w:rPr>
            </w:pPr>
            <w:r>
              <w:rPr>
                <w:rFonts w:ascii="Times New Roman" w:hAnsi="Times New Roman" w:cs="Times New Roman"/>
                <w:sz w:val="24"/>
                <w:szCs w:val="24"/>
                <w:lang w:val="kk-KZ"/>
              </w:rPr>
              <w:t>Касимова С.Е;</w:t>
            </w:r>
          </w:p>
        </w:tc>
      </w:tr>
      <w:tr w:rsidR="000A4E4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180" w:line="240" w:lineRule="auto"/>
              <w:rPr>
                <w:rFonts w:ascii="Times New Roman" w:hAnsi="Times New Roman"/>
                <w:sz w:val="24"/>
                <w:szCs w:val="24"/>
                <w:lang w:val="kk-KZ"/>
              </w:rPr>
            </w:pPr>
            <w:r>
              <w:rPr>
                <w:rFonts w:ascii="Times New Roman" w:hAnsi="Times New Roman"/>
                <w:sz w:val="24"/>
                <w:szCs w:val="24"/>
                <w:lang w:val="kk-KZ"/>
              </w:rPr>
              <w:t>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before="180" w:after="0" w:line="240" w:lineRule="auto"/>
              <w:rPr>
                <w:rFonts w:ascii="Times New Roman" w:hAnsi="Times New Roman"/>
                <w:sz w:val="24"/>
                <w:szCs w:val="24"/>
                <w:lang w:val="kk-KZ"/>
              </w:rPr>
            </w:pPr>
            <w:r>
              <w:rPr>
                <w:rFonts w:ascii="Times New Roman" w:hAnsi="Times New Roman"/>
                <w:sz w:val="24"/>
                <w:szCs w:val="24"/>
                <w:lang w:val="kk-KZ"/>
              </w:rPr>
              <w:t>Мектеп жасына дейінгі балаларды дамыту мен тәрбиелеудегі заманауи педагогтың рөлі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pPr>
            <w:r>
              <w:rPr>
                <w:rFonts w:ascii="Times New Roman" w:hAnsi="Times New Roman"/>
                <w:sz w:val="24"/>
                <w:szCs w:val="24"/>
                <w:lang w:val="kk-KZ" w:eastAsia="ar-SA"/>
              </w:rPr>
              <w:t>мамыр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widowControl w:val="0"/>
              <w:suppressLineNumbers/>
              <w:suppressAutoHyphens/>
              <w:autoSpaceDE w:val="0"/>
              <w:autoSpaceDN w:val="0"/>
              <w:adjustRightInd w:val="0"/>
              <w:spacing w:after="0" w:line="240" w:lineRule="auto"/>
              <w:rPr>
                <w:rFonts w:ascii="Times New Roman" w:hAnsi="Times New Roman"/>
                <w:sz w:val="24"/>
                <w:szCs w:val="24"/>
                <w:lang w:val="kk-KZ" w:eastAsia="ar-SA"/>
              </w:rPr>
            </w:pPr>
            <w:r>
              <w:rPr>
                <w:rFonts w:ascii="Times New Roman" w:hAnsi="Times New Roman" w:cs="Times New Roman"/>
                <w:sz w:val="24"/>
                <w:szCs w:val="24"/>
                <w:lang w:val="kk-KZ"/>
              </w:rPr>
              <w:t>Нұрмағамбетова А.Қ</w:t>
            </w:r>
          </w:p>
        </w:tc>
      </w:tr>
    </w:tbl>
    <w:p w:rsidR="000A4E46" w:rsidRDefault="00233ED3">
      <w:pPr>
        <w:spacing w:after="0" w:line="240" w:lineRule="auto"/>
        <w:rPr>
          <w:rFonts w:ascii="Times New Roman" w:hAnsi="Times New Roman" w:cs="Times New Roman"/>
          <w:sz w:val="24"/>
          <w:szCs w:val="28"/>
          <w:lang w:val="kk-KZ"/>
        </w:rPr>
      </w:pPr>
      <w:r>
        <w:rPr>
          <w:rFonts w:ascii="Times New Roman" w:hAnsi="Times New Roman"/>
          <w:bCs/>
          <w:sz w:val="24"/>
          <w:szCs w:val="28"/>
          <w:lang w:val="kk-KZ"/>
        </w:rPr>
        <w:t>Жыл бойы мерекелерге орай мерекелік іс-шаралар да орындалды.</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ab/>
      </w:r>
    </w:p>
    <w:p w:rsidR="000A4E46" w:rsidRDefault="00233ED3">
      <w:pPr>
        <w:spacing w:after="0" w:line="240" w:lineRule="auto"/>
        <w:ind w:left="284" w:hanging="284"/>
        <w:rPr>
          <w:rFonts w:ascii="Times New Roman" w:hAnsi="Times New Roman" w:cs="Times New Roman"/>
          <w:b/>
          <w:sz w:val="28"/>
          <w:szCs w:val="28"/>
          <w:lang w:val="kk-KZ"/>
        </w:rPr>
      </w:pPr>
      <w:r>
        <w:rPr>
          <w:rFonts w:ascii="Times New Roman" w:hAnsi="Times New Roman" w:cs="Times New Roman"/>
          <w:b/>
          <w:sz w:val="24"/>
          <w:szCs w:val="24"/>
          <w:lang w:val="kk-KZ"/>
        </w:rPr>
        <w:t>Пәндік-кеңістіктік дамытушы орта</w:t>
      </w:r>
    </w:p>
    <w:p w:rsidR="000A4E46" w:rsidRDefault="000A4E46">
      <w:pPr>
        <w:spacing w:after="0" w:line="240" w:lineRule="auto"/>
        <w:jc w:val="both"/>
        <w:rPr>
          <w:rFonts w:ascii="Times New Roman" w:hAnsi="Times New Roman" w:cs="Times New Roman"/>
          <w:b/>
          <w:sz w:val="24"/>
          <w:szCs w:val="24"/>
          <w:lang w:val="kk-KZ"/>
        </w:rPr>
      </w:pPr>
    </w:p>
    <w:p w:rsidR="000A4E46" w:rsidRDefault="00233ED3">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Мектепке дейінгі ұйымда оқу - тәрбие жұмысының басты шарты – заттық дамыту ортасын құру болып табылады. З</w:t>
      </w:r>
      <w:r>
        <w:rPr>
          <w:rFonts w:ascii="Times New Roman" w:hAnsi="Times New Roman" w:cs="Times New Roman"/>
          <w:sz w:val="24"/>
          <w:szCs w:val="24"/>
          <w:lang w:val="kk-KZ"/>
        </w:rPr>
        <w:t xml:space="preserve">аттық –дамытушы  орта  бала  өмірін дамытуға, санитарлық-гигиеналық, психологиялық–педагогикалық, эстетикалық жағдайлардың кешеніне сәйкес. Заттық -дамытушы  ортада  балалардың  сөйлеу, сенсорлық, танымдық, көркемдік  дағдылары дамуына және сөздік қорларын молайтуға қолайлы   жағдай  жасалған. </w:t>
      </w:r>
      <w:r>
        <w:rPr>
          <w:rFonts w:ascii="Times New Roman" w:hAnsi="Times New Roman" w:cs="Times New Roman"/>
          <w:color w:val="000000"/>
          <w:sz w:val="24"/>
          <w:szCs w:val="24"/>
          <w:lang w:val="kk-KZ"/>
        </w:rPr>
        <w:t xml:space="preserve">Топ бөлмелеріндегі дамыту ортасы пайдалы әрі тиімді, қолжетімді ұйымдастырылған, әртүрлі материалдармен толықтырылған, </w:t>
      </w:r>
      <w:r>
        <w:rPr>
          <w:rFonts w:ascii="Times New Roman" w:hAnsi="Times New Roman" w:cs="Times New Roman"/>
          <w:bCs/>
          <w:color w:val="222222"/>
          <w:sz w:val="24"/>
          <w:szCs w:val="24"/>
          <w:lang w:val="kk-KZ"/>
        </w:rPr>
        <w:t xml:space="preserve">кітапхана орталығы, </w:t>
      </w:r>
      <w:r>
        <w:rPr>
          <w:rFonts w:ascii="Times New Roman" w:hAnsi="Times New Roman" w:cs="Times New Roman"/>
          <w:color w:val="222222"/>
          <w:sz w:val="24"/>
          <w:szCs w:val="24"/>
          <w:lang w:val="kk-KZ"/>
        </w:rPr>
        <w:t xml:space="preserve">табиғат бұрышы, </w:t>
      </w:r>
      <w:r>
        <w:rPr>
          <w:rFonts w:ascii="Times New Roman" w:hAnsi="Times New Roman" w:cs="Times New Roman"/>
          <w:bCs/>
          <w:color w:val="222222"/>
          <w:sz w:val="24"/>
          <w:szCs w:val="24"/>
          <w:lang w:val="kk-KZ"/>
        </w:rPr>
        <w:t xml:space="preserve">құрылыс құрастыру ойын орталығы, өнер орталығы, дене шынықтыру орталығы, сюжетті –рөлдік ойындар, шығармашылық орталығы, туған өлке бұрышы, сенсорикалық бұрыш </w:t>
      </w:r>
      <w:r>
        <w:rPr>
          <w:rFonts w:ascii="Times New Roman" w:hAnsi="Times New Roman" w:cs="Times New Roman"/>
          <w:color w:val="000000"/>
          <w:sz w:val="24"/>
          <w:szCs w:val="24"/>
          <w:lang w:val="kk-KZ"/>
        </w:rPr>
        <w:t>арнайы жабдықталған. Мұндай ортада барлық топ балалары танымдық -шығармашылық іс - әрекетке бір уақытта белсенді араласады. Ортаны құрудың анықтаушы сәті педагогикалық пікір, мақсат болып табылады. Бұл мақсатқа жету таңдаған білім беру бағдарламасын іске асыру арқылы жүзеге асырылады.</w:t>
      </w:r>
      <w:r>
        <w:rPr>
          <w:rFonts w:ascii="Times New Roman" w:hAnsi="Times New Roman" w:cs="Times New Roman"/>
          <w:sz w:val="24"/>
          <w:szCs w:val="24"/>
          <w:lang w:val="kk-KZ"/>
        </w:rPr>
        <w:t xml:space="preserve"> Топтарда заттар мен ойыншықтарды  балалардың еркін  қолдану  мүмкіндігі  толық қамтамасыз етілген. </w:t>
      </w:r>
    </w:p>
    <w:p w:rsidR="000A4E46" w:rsidRDefault="00233ED3">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Тәрбиеленушілер мен тәрбиешілер күндізгі және</w:t>
      </w:r>
      <w:r>
        <w:rPr>
          <w:rFonts w:ascii="Times New Roman" w:hAnsi="Times New Roman" w:cs="Times New Roman"/>
          <w:sz w:val="24"/>
          <w:szCs w:val="24"/>
          <w:lang w:val="kk-KZ"/>
        </w:rPr>
        <w:t xml:space="preserve"> сырттай облыстық  немесе аудандық, республикалық деңгейдегі конкурстар мен байқаулардың жеңімпаздары атанып, жүлдегерлерге ие болу бағыты бойынша өлшем шарты жақсы  деп бағаланды.</w:t>
      </w:r>
    </w:p>
    <w:p w:rsidR="000A4E46" w:rsidRDefault="000A4E46">
      <w:pPr>
        <w:spacing w:after="0" w:line="240" w:lineRule="auto"/>
        <w:rPr>
          <w:rFonts w:ascii="Times New Roman" w:hAnsi="Times New Roman" w:cs="Times New Roman"/>
          <w:sz w:val="24"/>
          <w:szCs w:val="24"/>
          <w:lang w:val="kk-KZ"/>
        </w:rPr>
      </w:pPr>
    </w:p>
    <w:p w:rsidR="000A4E46" w:rsidRDefault="000A4E46">
      <w:pPr>
        <w:spacing w:after="0" w:line="240" w:lineRule="auto"/>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3179"/>
        <w:gridCol w:w="1384"/>
        <w:gridCol w:w="4369"/>
      </w:tblGrid>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р/с</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Педагогтың аты-жөні</w:t>
            </w:r>
          </w:p>
        </w:tc>
        <w:tc>
          <w:tcPr>
            <w:tcW w:w="1384"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b/>
                <w:color w:val="000000"/>
                <w:sz w:val="24"/>
                <w:szCs w:val="24"/>
              </w:rPr>
            </w:pPr>
            <w:r>
              <w:rPr>
                <w:rFonts w:ascii="Times New Roman" w:hAnsi="Times New Roman" w:cs="Times New Roman"/>
                <w:b/>
                <w:color w:val="000000"/>
                <w:sz w:val="24"/>
                <w:szCs w:val="24"/>
              </w:rPr>
              <w:t>жылы</w:t>
            </w:r>
          </w:p>
        </w:tc>
        <w:tc>
          <w:tcPr>
            <w:tcW w:w="436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номинация</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Акбаева А.А</w:t>
            </w:r>
          </w:p>
        </w:tc>
        <w:tc>
          <w:tcPr>
            <w:tcW w:w="1384"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4369"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rPr>
              <w:t>Мектепке дей</w:t>
            </w:r>
            <w:r>
              <w:rPr>
                <w:rFonts w:ascii="Times New Roman" w:hAnsi="Times New Roman" w:cs="Times New Roman"/>
                <w:color w:val="000000"/>
                <w:sz w:val="24"/>
                <w:szCs w:val="24"/>
                <w:lang w:val="kk-KZ"/>
              </w:rPr>
              <w:t xml:space="preserve">інгі  тәрбие  мен оқытудың  педогогтері арасында өткен </w:t>
            </w:r>
            <w:r>
              <w:rPr>
                <w:rFonts w:ascii="Times New Roman" w:hAnsi="Times New Roman" w:cs="Times New Roman"/>
                <w:color w:val="000000"/>
                <w:sz w:val="24"/>
                <w:szCs w:val="24"/>
                <w:lang w:val="kk-KZ"/>
              </w:rPr>
              <w:lastRenderedPageBreak/>
              <w:t>облыстық олимпиада ІІІ  орынға ие болғаны үшін</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2</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Касимова С.Е</w:t>
            </w:r>
          </w:p>
        </w:tc>
        <w:tc>
          <w:tcPr>
            <w:tcW w:w="1384" w:type="dxa"/>
            <w:tcBorders>
              <w:top w:val="single" w:sz="4" w:space="0" w:color="auto"/>
              <w:left w:val="single" w:sz="4" w:space="0" w:color="auto"/>
              <w:bottom w:val="single" w:sz="4" w:space="0" w:color="auto"/>
              <w:right w:val="single" w:sz="4" w:space="0" w:color="auto"/>
            </w:tcBorders>
          </w:tcPr>
          <w:p w:rsidR="000A4E46" w:rsidRDefault="000A4E46">
            <w:pPr>
              <w:rPr>
                <w:rFonts w:ascii="Times New Roman" w:hAnsi="Times New Roman" w:cs="Times New Roman"/>
                <w:color w:val="000000"/>
                <w:sz w:val="24"/>
                <w:szCs w:val="24"/>
                <w:lang w:val="kk-KZ"/>
              </w:rPr>
            </w:pPr>
          </w:p>
        </w:tc>
        <w:tc>
          <w:tcPr>
            <w:tcW w:w="4369" w:type="dxa"/>
            <w:tcBorders>
              <w:top w:val="single" w:sz="4" w:space="0" w:color="auto"/>
              <w:left w:val="single" w:sz="4" w:space="0" w:color="auto"/>
              <w:bottom w:val="single" w:sz="4" w:space="0" w:color="auto"/>
              <w:right w:val="single" w:sz="4" w:space="0" w:color="auto"/>
            </w:tcBorders>
          </w:tcPr>
          <w:p w:rsidR="000A4E46" w:rsidRDefault="000A4E46">
            <w:pPr>
              <w:spacing w:after="0" w:line="240" w:lineRule="auto"/>
              <w:rPr>
                <w:rFonts w:ascii="Times New Roman" w:hAnsi="Times New Roman" w:cs="Times New Roman"/>
                <w:color w:val="000000"/>
                <w:sz w:val="24"/>
                <w:szCs w:val="24"/>
                <w:lang w:val="kk-KZ"/>
              </w:rPr>
            </w:pP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Нұрмағамбетова А.Қ</w:t>
            </w:r>
          </w:p>
        </w:tc>
        <w:tc>
          <w:tcPr>
            <w:tcW w:w="1384"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2022ж</w:t>
            </w: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2023ж</w:t>
            </w: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2023ж</w:t>
            </w: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2023ж</w:t>
            </w: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w:t>
            </w: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 xml:space="preserve">2022 </w:t>
            </w: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w:t>
            </w: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2023;</w:t>
            </w:r>
          </w:p>
        </w:tc>
        <w:tc>
          <w:tcPr>
            <w:tcW w:w="436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b/>
                <w:bCs/>
                <w:sz w:val="24"/>
                <w:szCs w:val="24"/>
              </w:rPr>
              <w:t>1</w:t>
            </w:r>
            <w:r>
              <w:rPr>
                <w:rFonts w:ascii="Times New Roman" w:hAnsi="Times New Roman" w:cs="Times New Roman"/>
                <w:sz w:val="24"/>
                <w:szCs w:val="24"/>
              </w:rPr>
              <w:t>.</w:t>
            </w:r>
            <w:r>
              <w:rPr>
                <w:rFonts w:ascii="Times New Roman" w:hAnsi="Times New Roman" w:cs="Times New Roman"/>
                <w:sz w:val="24"/>
                <w:szCs w:val="24"/>
                <w:lang w:val="kk-KZ"/>
              </w:rPr>
              <w:t>Республикалық сурет салу байкауы «Менің отбасым» Алхыс хат.</w:t>
            </w:r>
            <w:r>
              <w:rPr>
                <w:rFonts w:ascii="Times New Roman" w:hAnsi="Times New Roman" w:cs="Times New Roman"/>
                <w:sz w:val="24"/>
                <w:szCs w:val="24"/>
              </w:rPr>
              <w:t>2022ж</w:t>
            </w:r>
          </w:p>
          <w:p w:rsidR="000A4E46" w:rsidRDefault="00233ED3">
            <w:pPr>
              <w:rPr>
                <w:rFonts w:ascii="Times New Roman" w:hAnsi="Times New Roman" w:cs="Times New Roman"/>
                <w:sz w:val="24"/>
                <w:szCs w:val="24"/>
                <w:lang w:val="kk-KZ"/>
              </w:rPr>
            </w:pPr>
            <w:r>
              <w:rPr>
                <w:rFonts w:ascii="Times New Roman" w:hAnsi="Times New Roman" w:cs="Times New Roman"/>
                <w:b/>
                <w:bCs/>
                <w:sz w:val="24"/>
                <w:szCs w:val="24"/>
                <w:lang w:val="kk-KZ"/>
              </w:rPr>
              <w:t>2</w:t>
            </w:r>
            <w:r>
              <w:rPr>
                <w:rFonts w:ascii="Times New Roman" w:hAnsi="Times New Roman" w:cs="Times New Roman"/>
                <w:sz w:val="24"/>
                <w:szCs w:val="24"/>
                <w:lang w:val="kk-KZ"/>
              </w:rPr>
              <w:t>.Халықаралық «Өрлеу -өркендеу» ғылыми ақпараттық, танымдық- тәрбиелік журналының ұйымдаструымен өткізілген мектепке дейінгі білім беру  мекемелерінің  тәрбиешілері арасында «Бақытты балабақша»  байқауы 1дәрежелі диплом.2023ж</w:t>
            </w:r>
          </w:p>
          <w:p w:rsidR="000A4E46" w:rsidRDefault="00233ED3">
            <w:pPr>
              <w:rPr>
                <w:rFonts w:ascii="Times New Roman" w:hAnsi="Times New Roman" w:cs="Times New Roman"/>
                <w:sz w:val="24"/>
                <w:szCs w:val="24"/>
                <w:lang w:val="kk-KZ"/>
              </w:rPr>
            </w:pPr>
            <w:r>
              <w:rPr>
                <w:rFonts w:ascii="Times New Roman" w:hAnsi="Times New Roman" w:cs="Times New Roman"/>
                <w:b/>
                <w:bCs/>
                <w:sz w:val="24"/>
                <w:szCs w:val="24"/>
                <w:lang w:val="kk-KZ"/>
              </w:rPr>
              <w:t>3</w:t>
            </w:r>
            <w:r>
              <w:rPr>
                <w:rFonts w:ascii="Times New Roman" w:hAnsi="Times New Roman" w:cs="Times New Roman"/>
                <w:sz w:val="24"/>
                <w:szCs w:val="24"/>
                <w:lang w:val="kk-KZ"/>
              </w:rPr>
              <w:t>.Республикалық «Daryn Online» ингтеллектуалды олимпиада.Алхыс хат.2023ж</w:t>
            </w:r>
          </w:p>
          <w:p w:rsidR="000A4E46" w:rsidRDefault="00233ED3">
            <w:pPr>
              <w:rPr>
                <w:rFonts w:ascii="Times New Roman" w:hAnsi="Times New Roman" w:cs="Times New Roman"/>
                <w:sz w:val="24"/>
                <w:szCs w:val="24"/>
                <w:lang w:val="kk-KZ"/>
              </w:rPr>
            </w:pPr>
            <w:r>
              <w:rPr>
                <w:rFonts w:ascii="Times New Roman" w:hAnsi="Times New Roman" w:cs="Times New Roman"/>
                <w:b/>
                <w:bCs/>
                <w:sz w:val="24"/>
                <w:szCs w:val="24"/>
                <w:lang w:val="kk-KZ"/>
              </w:rPr>
              <w:t>4</w:t>
            </w:r>
            <w:r>
              <w:rPr>
                <w:rFonts w:ascii="Times New Roman" w:hAnsi="Times New Roman" w:cs="Times New Roman"/>
                <w:sz w:val="24"/>
                <w:szCs w:val="24"/>
                <w:lang w:val="kk-KZ"/>
              </w:rPr>
              <w:t>.«Өрлеу» біліктілік арттыру ұлттық  орталығы Ақтөбе облысы бойынша «Жеті ойыншық-ұлттық жоба» тақырыбында облыстық семинарға қатысқаны үшін. Алхыс хат. 2023;</w:t>
            </w:r>
          </w:p>
          <w:p w:rsidR="000A4E46" w:rsidRDefault="00233ED3">
            <w:pPr>
              <w:spacing w:line="240" w:lineRule="auto"/>
              <w:rPr>
                <w:rFonts w:ascii="Times New Roman" w:hAnsi="Times New Roman" w:cs="Times New Roman"/>
                <w:sz w:val="24"/>
                <w:szCs w:val="24"/>
                <w:lang w:val="kk-KZ"/>
              </w:rPr>
            </w:pPr>
            <w:r w:rsidRPr="00B06242">
              <w:rPr>
                <w:rFonts w:ascii="Times New Roman" w:hAnsi="Times New Roman" w:cs="Times New Roman"/>
                <w:sz w:val="24"/>
                <w:szCs w:val="24"/>
                <w:lang w:val="kk-KZ"/>
              </w:rPr>
              <w:t>5.</w:t>
            </w:r>
            <w:r>
              <w:rPr>
                <w:rFonts w:ascii="Times New Roman" w:hAnsi="Times New Roman" w:cs="Times New Roman"/>
                <w:sz w:val="24"/>
                <w:szCs w:val="24"/>
                <w:lang w:val="kk-KZ"/>
              </w:rPr>
              <w:t>”Балабақша жағдайында бейімделген білім беру бағдарламасын іске асыру”</w:t>
            </w:r>
          </w:p>
          <w:p w:rsidR="000A4E46" w:rsidRDefault="00233ED3">
            <w:pPr>
              <w:spacing w:line="240" w:lineRule="auto"/>
              <w:rPr>
                <w:rFonts w:ascii="Times New Roman" w:hAnsi="Times New Roman" w:cs="Times New Roman"/>
                <w:sz w:val="24"/>
                <w:szCs w:val="24"/>
              </w:rPr>
            </w:pPr>
            <w:r>
              <w:rPr>
                <w:rFonts w:ascii="Times New Roman" w:hAnsi="Times New Roman" w:cs="Times New Roman"/>
                <w:sz w:val="24"/>
                <w:szCs w:val="24"/>
                <w:lang w:val="kk-KZ"/>
              </w:rPr>
              <w:t xml:space="preserve">Сертификат </w:t>
            </w:r>
            <w:r>
              <w:rPr>
                <w:rFonts w:ascii="Times New Roman" w:hAnsi="Times New Roman" w:cs="Times New Roman"/>
                <w:sz w:val="24"/>
                <w:szCs w:val="24"/>
              </w:rPr>
              <w:t>2023</w:t>
            </w:r>
          </w:p>
          <w:p w:rsidR="000A4E46" w:rsidRDefault="00233ED3">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kk-KZ"/>
              </w:rPr>
              <w:t xml:space="preserve">ілім беру мен оқыту мазмұнын  жаңарту жағдайында  жалпы білім беру мекемелеріндегі  инклюзивті оқытуды жүзеге асыру” </w:t>
            </w:r>
            <w:r>
              <w:rPr>
                <w:rFonts w:ascii="Times New Roman" w:hAnsi="Times New Roman" w:cs="Times New Roman"/>
                <w:sz w:val="24"/>
                <w:szCs w:val="24"/>
              </w:rPr>
              <w:t>2022</w:t>
            </w:r>
          </w:p>
          <w:p w:rsidR="000A4E46" w:rsidRDefault="00233ED3">
            <w:pPr>
              <w:numPr>
                <w:ilvl w:val="0"/>
                <w:numId w:val="2"/>
              </w:numPr>
              <w:spacing w:line="240" w:lineRule="auto"/>
              <w:rPr>
                <w:rFonts w:ascii="Times New Roman" w:hAnsi="Times New Roman" w:cs="Times New Roman"/>
                <w:sz w:val="28"/>
                <w:szCs w:val="28"/>
                <w:lang w:val="kk-KZ"/>
              </w:rPr>
            </w:pPr>
            <w:r>
              <w:rPr>
                <w:rFonts w:ascii="Times New Roman" w:hAnsi="Times New Roman" w:cs="Times New Roman"/>
                <w:color w:val="000000"/>
                <w:sz w:val="24"/>
                <w:szCs w:val="24"/>
              </w:rPr>
              <w:t>Мектепке дей</w:t>
            </w:r>
            <w:r>
              <w:rPr>
                <w:rFonts w:ascii="Times New Roman" w:hAnsi="Times New Roman" w:cs="Times New Roman"/>
                <w:color w:val="000000"/>
                <w:sz w:val="24"/>
                <w:szCs w:val="24"/>
                <w:lang w:val="kk-KZ"/>
              </w:rPr>
              <w:t xml:space="preserve">інгі  тәрбие  мен оқытудың  педогогтері арасында өткен облыстық олимпиада </w:t>
            </w:r>
            <w:r>
              <w:rPr>
                <w:rFonts w:ascii="Times New Roman" w:hAnsi="Times New Roman" w:cs="Times New Roman"/>
                <w:color w:val="000000"/>
                <w:sz w:val="24"/>
                <w:szCs w:val="24"/>
              </w:rPr>
              <w:t>белсенд</w:t>
            </w:r>
            <w:r>
              <w:rPr>
                <w:rFonts w:ascii="Times New Roman" w:hAnsi="Times New Roman" w:cs="Times New Roman"/>
                <w:color w:val="000000"/>
                <w:sz w:val="24"/>
                <w:szCs w:val="24"/>
                <w:lang w:val="kk-KZ"/>
              </w:rPr>
              <w:t>ілік танытқаны  үшін</w:t>
            </w:r>
          </w:p>
          <w:p w:rsidR="000A4E46" w:rsidRDefault="00233ED3">
            <w:pPr>
              <w:numPr>
                <w:ilvl w:val="0"/>
                <w:numId w:val="2"/>
              </w:numPr>
              <w:spacing w:line="240" w:lineRule="auto"/>
              <w:rPr>
                <w:rFonts w:ascii="Times New Roman" w:hAnsi="Times New Roman" w:cs="Times New Roman"/>
                <w:sz w:val="28"/>
                <w:szCs w:val="28"/>
                <w:lang w:val="kk-KZ"/>
              </w:rPr>
            </w:pPr>
            <w:r>
              <w:rPr>
                <w:rFonts w:ascii="Times New Roman" w:hAnsi="Times New Roman" w:cs="Times New Roman"/>
                <w:color w:val="000000"/>
                <w:sz w:val="24"/>
                <w:szCs w:val="24"/>
                <w:lang w:val="kk-KZ"/>
              </w:rPr>
              <w:t>Астана қаласы “ДАРЫН” республикалық  білім беру орталығының ұйымдастыруымен өткен “Білімді мыңды жығады”логикалық</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интелектуалды республикалық байқауына белсене қатысып ,білім беру жүйесіне қосқан зор үлесі мен қызметі үшін  Алғыс хат </w:t>
            </w:r>
            <w:r w:rsidRPr="00B06242">
              <w:rPr>
                <w:rFonts w:ascii="Times New Roman" w:hAnsi="Times New Roman" w:cs="Times New Roman"/>
                <w:color w:val="000000"/>
                <w:sz w:val="24"/>
                <w:szCs w:val="24"/>
                <w:lang w:val="kk-KZ"/>
              </w:rPr>
              <w:t>2023ж</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Губайдуллина М.С</w:t>
            </w:r>
          </w:p>
        </w:tc>
        <w:tc>
          <w:tcPr>
            <w:tcW w:w="1384"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2022ж</w:t>
            </w: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2022ж</w:t>
            </w: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2023ж</w:t>
            </w: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2022ж</w:t>
            </w:r>
          </w:p>
          <w:p w:rsidR="000A4E46" w:rsidRDefault="000A4E46">
            <w:pPr>
              <w:rPr>
                <w:rFonts w:ascii="Times New Roman" w:hAnsi="Times New Roman" w:cs="Times New Roman"/>
                <w:color w:val="000000"/>
                <w:sz w:val="24"/>
                <w:szCs w:val="24"/>
              </w:rPr>
            </w:pP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2023ж</w:t>
            </w:r>
          </w:p>
        </w:tc>
        <w:tc>
          <w:tcPr>
            <w:tcW w:w="4369" w:type="dxa"/>
            <w:tcBorders>
              <w:top w:val="single" w:sz="4" w:space="0" w:color="auto"/>
              <w:left w:val="single" w:sz="4" w:space="0" w:color="auto"/>
              <w:bottom w:val="single" w:sz="4" w:space="0" w:color="auto"/>
              <w:right w:val="single" w:sz="4" w:space="0" w:color="auto"/>
            </w:tcBorders>
          </w:tcPr>
          <w:p w:rsidR="000A4E46" w:rsidRDefault="00233ED3">
            <w:pPr>
              <w:pStyle w:val="ac"/>
              <w:ind w:left="0"/>
              <w:rPr>
                <w:rFonts w:ascii="Times New Roman" w:hAnsi="Times New Roman"/>
                <w:sz w:val="24"/>
                <w:szCs w:val="24"/>
                <w:lang w:val="kk-KZ"/>
              </w:rPr>
            </w:pPr>
            <w:bookmarkStart w:id="0" w:name="_Hlk142413449"/>
            <w:r>
              <w:rPr>
                <w:rFonts w:ascii="Times New Roman" w:hAnsi="Times New Roman"/>
                <w:sz w:val="24"/>
                <w:szCs w:val="24"/>
              </w:rPr>
              <w:lastRenderedPageBreak/>
              <w:t>1.</w:t>
            </w:r>
            <w:r>
              <w:rPr>
                <w:rFonts w:ascii="Times New Roman" w:hAnsi="Times New Roman"/>
                <w:sz w:val="24"/>
                <w:szCs w:val="24"/>
                <w:lang w:val="kk-KZ"/>
              </w:rPr>
              <w:t xml:space="preserve">2022ж «Мектепке дейіңгі тәрбие мен </w:t>
            </w:r>
            <w:r>
              <w:rPr>
                <w:rFonts w:ascii="Times New Roman" w:hAnsi="Times New Roman"/>
                <w:sz w:val="24"/>
                <w:szCs w:val="24"/>
                <w:lang w:val="kk-KZ"/>
              </w:rPr>
              <w:lastRenderedPageBreak/>
              <w:t>оқыту педогогтары арасындағы обстық олимпиада» - III дәрежелі диплом</w:t>
            </w:r>
          </w:p>
          <w:bookmarkEnd w:id="0"/>
          <w:p w:rsidR="000A4E46" w:rsidRDefault="00233ED3">
            <w:pPr>
              <w:rPr>
                <w:rFonts w:ascii="Times New Roman" w:hAnsi="Times New Roman" w:cs="Times New Roman"/>
                <w:sz w:val="24"/>
                <w:szCs w:val="24"/>
                <w:lang w:val="kk-KZ"/>
              </w:rPr>
            </w:pPr>
            <w:r>
              <w:rPr>
                <w:rFonts w:ascii="Times New Roman" w:hAnsi="Times New Roman" w:cs="Times New Roman"/>
                <w:sz w:val="24"/>
                <w:szCs w:val="24"/>
              </w:rPr>
              <w:t>2.</w:t>
            </w:r>
            <w:r>
              <w:rPr>
                <w:rFonts w:ascii="Times New Roman" w:hAnsi="Times New Roman" w:cs="Times New Roman"/>
                <w:sz w:val="24"/>
                <w:szCs w:val="24"/>
                <w:lang w:val="kk-KZ"/>
              </w:rPr>
              <w:t xml:space="preserve"> Республикалық сурет салу байкауы «Менің отбасым» Алхыс хат. </w:t>
            </w:r>
            <w:r>
              <w:rPr>
                <w:rFonts w:ascii="Times New Roman" w:hAnsi="Times New Roman" w:cs="Times New Roman"/>
                <w:sz w:val="24"/>
                <w:szCs w:val="24"/>
              </w:rPr>
              <w:t>2022ж</w:t>
            </w:r>
          </w:p>
          <w:p w:rsidR="000A4E46" w:rsidRDefault="00233ED3">
            <w:pPr>
              <w:rPr>
                <w:rFonts w:ascii="Times New Roman" w:hAnsi="Times New Roman" w:cs="Times New Roman"/>
                <w:sz w:val="24"/>
                <w:szCs w:val="24"/>
                <w:lang w:val="kk-KZ"/>
              </w:rPr>
            </w:pPr>
            <w:r w:rsidRPr="00B06242">
              <w:rPr>
                <w:rFonts w:ascii="Times New Roman" w:hAnsi="Times New Roman" w:cs="Times New Roman"/>
                <w:sz w:val="24"/>
                <w:szCs w:val="24"/>
                <w:lang w:val="kk-KZ"/>
              </w:rPr>
              <w:t>3.</w:t>
            </w:r>
            <w:r>
              <w:rPr>
                <w:rFonts w:ascii="Times New Roman" w:hAnsi="Times New Roman" w:cs="Times New Roman"/>
                <w:sz w:val="24"/>
                <w:szCs w:val="24"/>
                <w:lang w:val="kk-KZ"/>
              </w:rPr>
              <w:t xml:space="preserve"> 2022ж «Мектепке дейінгі ұйымда 4К моделін жүзеге асырудағы педогогтың кәсіби біліктілігін жетілдіру»  - Сертификат </w:t>
            </w:r>
          </w:p>
          <w:p w:rsidR="000A4E46" w:rsidRDefault="00233ED3">
            <w:pPr>
              <w:rPr>
                <w:rFonts w:ascii="Times New Roman" w:hAnsi="Times New Roman" w:cs="Times New Roman"/>
                <w:sz w:val="24"/>
                <w:szCs w:val="24"/>
                <w:lang w:val="kk-KZ"/>
              </w:rPr>
            </w:pPr>
            <w:r w:rsidRPr="00B06242">
              <w:rPr>
                <w:rFonts w:ascii="Times New Roman" w:hAnsi="Times New Roman" w:cs="Times New Roman"/>
                <w:sz w:val="24"/>
                <w:szCs w:val="24"/>
                <w:lang w:val="kk-KZ"/>
              </w:rPr>
              <w:t>4.</w:t>
            </w:r>
            <w:r>
              <w:rPr>
                <w:rFonts w:ascii="Times New Roman" w:hAnsi="Times New Roman" w:cs="Times New Roman"/>
                <w:sz w:val="24"/>
                <w:szCs w:val="24"/>
                <w:lang w:val="kk-KZ"/>
              </w:rPr>
              <w:t>2022ж «Мектепке дейіңгі тәрбие мен оқыту педогогтары арасындағы облыстық олимпиада» - IIIдәрежелі диплом</w:t>
            </w:r>
          </w:p>
          <w:p w:rsidR="000A4E46" w:rsidRDefault="00233ED3">
            <w:pPr>
              <w:rPr>
                <w:rFonts w:ascii="Times New Roman" w:hAnsi="Times New Roman" w:cs="Times New Roman"/>
                <w:sz w:val="24"/>
                <w:szCs w:val="24"/>
                <w:lang w:val="kk-KZ"/>
              </w:rPr>
            </w:pPr>
            <w:r w:rsidRPr="00B06242">
              <w:rPr>
                <w:rFonts w:ascii="Times New Roman" w:hAnsi="Times New Roman" w:cs="Times New Roman"/>
                <w:sz w:val="24"/>
                <w:szCs w:val="24"/>
                <w:lang w:val="kk-KZ"/>
              </w:rPr>
              <w:t>5</w:t>
            </w:r>
            <w:r>
              <w:rPr>
                <w:rFonts w:ascii="Times New Roman" w:hAnsi="Times New Roman" w:cs="Times New Roman"/>
                <w:sz w:val="24"/>
                <w:szCs w:val="24"/>
                <w:lang w:val="kk-KZ"/>
              </w:rPr>
              <w:t>. «Мектепке дейіңгі тәрбие мен оқыту педогогтары арасындағы облыстық олимпиада» - Алғыс хат.2023ж</w:t>
            </w:r>
          </w:p>
          <w:p w:rsidR="000A4E46" w:rsidRDefault="000A4E46">
            <w:pPr>
              <w:rPr>
                <w:rFonts w:ascii="Times New Roman" w:hAnsi="Times New Roman" w:cs="Times New Roman"/>
                <w:sz w:val="24"/>
                <w:szCs w:val="24"/>
                <w:lang w:val="kk-KZ"/>
              </w:rPr>
            </w:pPr>
          </w:p>
          <w:p w:rsidR="000A4E46" w:rsidRDefault="000A4E46">
            <w:pPr>
              <w:rPr>
                <w:rFonts w:ascii="Times New Roman" w:hAnsi="Times New Roman" w:cs="Times New Roman"/>
                <w:sz w:val="28"/>
                <w:szCs w:val="28"/>
                <w:lang w:val="kk-KZ"/>
              </w:rPr>
            </w:pPr>
          </w:p>
          <w:p w:rsidR="000A4E46" w:rsidRDefault="000A4E46">
            <w:pPr>
              <w:spacing w:after="0" w:line="240" w:lineRule="auto"/>
              <w:rPr>
                <w:rFonts w:ascii="Times New Roman" w:hAnsi="Times New Roman" w:cs="Times New Roman"/>
                <w:color w:val="000000"/>
                <w:sz w:val="24"/>
                <w:szCs w:val="24"/>
                <w:lang w:val="kk-KZ"/>
              </w:rPr>
            </w:pP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5</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Лендел И.А</w:t>
            </w:r>
          </w:p>
        </w:tc>
        <w:tc>
          <w:tcPr>
            <w:tcW w:w="1384"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2022ж</w:t>
            </w: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2023ж</w:t>
            </w:r>
          </w:p>
          <w:p w:rsidR="000A4E46" w:rsidRDefault="000A4E46">
            <w:pPr>
              <w:rPr>
                <w:rFonts w:ascii="Times New Roman" w:hAnsi="Times New Roman" w:cs="Times New Roman"/>
                <w:color w:val="000000"/>
                <w:sz w:val="24"/>
                <w:szCs w:val="24"/>
              </w:rPr>
            </w:pPr>
          </w:p>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2023ж</w:t>
            </w:r>
          </w:p>
          <w:p w:rsidR="000A4E46" w:rsidRDefault="000A4E46">
            <w:pPr>
              <w:rPr>
                <w:rFonts w:ascii="Times New Roman" w:hAnsi="Times New Roman" w:cs="Times New Roman"/>
                <w:color w:val="000000"/>
                <w:sz w:val="24"/>
                <w:szCs w:val="24"/>
              </w:rPr>
            </w:pPr>
          </w:p>
        </w:tc>
        <w:tc>
          <w:tcPr>
            <w:tcW w:w="4369" w:type="dxa"/>
            <w:tcBorders>
              <w:top w:val="single" w:sz="4" w:space="0" w:color="auto"/>
              <w:left w:val="single" w:sz="4" w:space="0" w:color="auto"/>
              <w:bottom w:val="single" w:sz="4" w:space="0" w:color="auto"/>
              <w:right w:val="single" w:sz="4" w:space="0" w:color="auto"/>
            </w:tcBorders>
          </w:tcPr>
          <w:p w:rsidR="000A4E46" w:rsidRDefault="00233ED3">
            <w:pPr>
              <w:pStyle w:val="ac"/>
              <w:ind w:left="0"/>
              <w:rPr>
                <w:rFonts w:ascii="Times New Roman" w:hAnsi="Times New Roman"/>
                <w:sz w:val="24"/>
                <w:szCs w:val="24"/>
                <w:lang w:val="kk-KZ"/>
              </w:rPr>
            </w:pPr>
            <w:bookmarkStart w:id="1" w:name="_Hlk142411290"/>
            <w:r>
              <w:rPr>
                <w:rFonts w:ascii="Times New Roman" w:hAnsi="Times New Roman"/>
                <w:sz w:val="24"/>
                <w:szCs w:val="24"/>
                <w:lang w:val="kk-KZ"/>
              </w:rPr>
              <w:t>Республикалық сурет салу байкауы «Менің отбасым» Алхыс хат.</w:t>
            </w:r>
            <w:r>
              <w:rPr>
                <w:rFonts w:ascii="Times New Roman" w:hAnsi="Times New Roman"/>
                <w:sz w:val="24"/>
                <w:szCs w:val="24"/>
              </w:rPr>
              <w:t>2022ж</w:t>
            </w:r>
          </w:p>
          <w:bookmarkEnd w:id="1"/>
          <w:p w:rsidR="000A4E46" w:rsidRDefault="00233ED3">
            <w:pPr>
              <w:numPr>
                <w:ilvl w:val="0"/>
                <w:numId w:val="3"/>
              </w:numPr>
              <w:spacing w:after="0" w:line="240" w:lineRule="auto"/>
              <w:rPr>
                <w:rFonts w:ascii="Times New Roman" w:hAnsi="Times New Roman" w:cs="Times New Roman"/>
                <w:color w:val="000000"/>
                <w:sz w:val="24"/>
                <w:szCs w:val="24"/>
                <w:lang w:val="kk-KZ"/>
              </w:rPr>
            </w:pPr>
            <w:r w:rsidRPr="00B06242">
              <w:rPr>
                <w:rFonts w:ascii="Times New Roman" w:hAnsi="Times New Roman" w:cs="Times New Roman"/>
                <w:color w:val="000000"/>
                <w:sz w:val="24"/>
                <w:szCs w:val="24"/>
                <w:lang w:val="kk-KZ"/>
              </w:rPr>
              <w:t>Мектепке дей</w:t>
            </w:r>
            <w:r>
              <w:rPr>
                <w:rFonts w:ascii="Times New Roman" w:hAnsi="Times New Roman" w:cs="Times New Roman"/>
                <w:color w:val="000000"/>
                <w:sz w:val="24"/>
                <w:szCs w:val="24"/>
                <w:lang w:val="kk-KZ"/>
              </w:rPr>
              <w:t>інгі  тәрбие  мен оқытудың  педогогтері арасында өткен облыстық олимпиада ІІІ  орынға ие болғаны үшін</w:t>
            </w:r>
          </w:p>
          <w:p w:rsidR="000A4E46" w:rsidRDefault="000A4E46">
            <w:pPr>
              <w:spacing w:after="0" w:line="240" w:lineRule="auto"/>
              <w:rPr>
                <w:rFonts w:ascii="Times New Roman" w:hAnsi="Times New Roman" w:cs="Times New Roman"/>
                <w:color w:val="000000"/>
                <w:sz w:val="24"/>
                <w:szCs w:val="24"/>
                <w:lang w:val="kk-KZ"/>
              </w:rPr>
            </w:pPr>
          </w:p>
          <w:p w:rsidR="000A4E46" w:rsidRDefault="00233ED3">
            <w:pPr>
              <w:spacing w:after="0" w:line="240" w:lineRule="auto"/>
              <w:rPr>
                <w:rFonts w:ascii="Times New Roman" w:hAnsi="Times New Roman" w:cs="Times New Roman"/>
                <w:color w:val="000000"/>
                <w:sz w:val="24"/>
                <w:szCs w:val="24"/>
                <w:lang w:val="kk-KZ"/>
              </w:rPr>
            </w:pPr>
            <w:r w:rsidRPr="00B06242">
              <w:rPr>
                <w:rFonts w:ascii="Times New Roman" w:hAnsi="Times New Roman" w:cs="Times New Roman"/>
                <w:color w:val="000000"/>
                <w:sz w:val="24"/>
                <w:szCs w:val="24"/>
                <w:lang w:val="kk-KZ"/>
              </w:rPr>
              <w:t>3</w:t>
            </w:r>
            <w:r>
              <w:rPr>
                <w:rFonts w:ascii="Times New Roman" w:hAnsi="Times New Roman" w:cs="Times New Roman"/>
                <w:color w:val="000000"/>
                <w:sz w:val="24"/>
                <w:szCs w:val="24"/>
                <w:lang w:val="kk-KZ"/>
              </w:rPr>
              <w:t>. Астана қаласы “ДАРЫН” республикалық  білім беру орталығының ұйымдастыруымен өткен “Білімді мыңды жығады”логикалық</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интелектуалды республикалық байқауына белсене қатысып ,білім беру жүйесіне қосқан зор үлесі мен қызметі үшін  Алғыс хат </w:t>
            </w:r>
            <w:r w:rsidRPr="00B06242">
              <w:rPr>
                <w:rFonts w:ascii="Times New Roman" w:hAnsi="Times New Roman" w:cs="Times New Roman"/>
                <w:color w:val="000000"/>
                <w:sz w:val="24"/>
                <w:szCs w:val="24"/>
                <w:lang w:val="kk-KZ"/>
              </w:rPr>
              <w:t>2023ж</w:t>
            </w:r>
          </w:p>
        </w:tc>
      </w:tr>
    </w:tbl>
    <w:p w:rsidR="000A4E46" w:rsidRDefault="000A4E46">
      <w:pPr>
        <w:spacing w:after="0" w:line="240" w:lineRule="auto"/>
        <w:rPr>
          <w:rFonts w:ascii="Times New Roman" w:hAnsi="Times New Roman" w:cs="Times New Roman"/>
          <w:b/>
          <w:sz w:val="24"/>
          <w:szCs w:val="24"/>
          <w:lang w:val="kk-KZ"/>
        </w:rPr>
      </w:pPr>
    </w:p>
    <w:p w:rsidR="000A4E46" w:rsidRDefault="000A4E46">
      <w:pPr>
        <w:spacing w:after="0"/>
        <w:jc w:val="both"/>
        <w:rPr>
          <w:rFonts w:ascii="Times New Roman" w:hAnsi="Times New Roman" w:cs="Times New Roman"/>
          <w:b/>
          <w:color w:val="000000"/>
          <w:sz w:val="24"/>
          <w:szCs w:val="24"/>
          <w:lang w:val="kk-KZ"/>
        </w:rPr>
      </w:pPr>
    </w:p>
    <w:p w:rsidR="000A4E46" w:rsidRDefault="00233ED3">
      <w:pPr>
        <w:spacing w:after="0"/>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Конкурстар мен байқауларға қатысу нәтижелері</w:t>
      </w:r>
    </w:p>
    <w:p w:rsidR="000A4E46" w:rsidRDefault="000A4E46">
      <w:pPr>
        <w:spacing w:after="0"/>
        <w:jc w:val="both"/>
        <w:rPr>
          <w:rFonts w:ascii="Times New Roman" w:hAnsi="Times New Roman" w:cs="Times New Roman"/>
          <w:b/>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3179"/>
        <w:gridCol w:w="1136"/>
        <w:gridCol w:w="4617"/>
      </w:tblGrid>
      <w:tr w:rsidR="000A4E46">
        <w:trPr>
          <w:trHeight w:val="327"/>
        </w:trPr>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р/с</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b/>
                <w:color w:val="000000"/>
                <w:sz w:val="24"/>
                <w:szCs w:val="24"/>
              </w:rPr>
            </w:pPr>
            <w:r>
              <w:rPr>
                <w:rFonts w:ascii="Times New Roman" w:hAnsi="Times New Roman" w:cs="Times New Roman"/>
                <w:b/>
                <w:color w:val="000000"/>
                <w:sz w:val="24"/>
                <w:szCs w:val="24"/>
              </w:rPr>
              <w:t>Балалардыңаты-жөні</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b/>
                <w:color w:val="000000"/>
                <w:sz w:val="24"/>
                <w:szCs w:val="24"/>
              </w:rPr>
            </w:pPr>
            <w:r>
              <w:rPr>
                <w:rFonts w:ascii="Times New Roman" w:hAnsi="Times New Roman" w:cs="Times New Roman"/>
                <w:b/>
                <w:color w:val="000000"/>
                <w:sz w:val="24"/>
                <w:szCs w:val="24"/>
              </w:rPr>
              <w:t>жылы</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номинация</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Потатушкин Тихон </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2</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Орасбаев Батырхан </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Мельников Алексей</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Қайраш Жұлдызай</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Қайратұлы Жігер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Кустуртова Ангелина</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Жақсылық Әмір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w:t>
            </w:r>
          </w:p>
        </w:tc>
      </w:tr>
      <w:tr w:rsidR="000A4E46" w:rsidRPr="00DE0D74">
        <w:trPr>
          <w:trHeight w:val="914"/>
        </w:trPr>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Ермекова Томирис</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Еркеғали Сұңқар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Еркеғали Ажар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Ежкей Әділжан</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Годяцкий Артем</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rPr>
          <w:trHeight w:val="1220"/>
        </w:trPr>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Болатов Нұрбақыт</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14</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Болат Айсауле</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15</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Бибитова София</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үшінхат</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16</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Ахметжан Кемел</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үшінхат</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17</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Акименко Игнат</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 орын алғаны үшін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Адайша Гүлназ</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 xml:space="preserve">“Білімді мыңды жығады !” логикалық </w:t>
            </w:r>
            <w:r w:rsidRPr="00B0624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интеллектуалды  республикалық  байқауында   ІІорын алғаны үшінхат</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19</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Сәрсенғали Алихан</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«Алтын Асық» олимпиадасынан І орын</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Орасбаева Айым</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rPr>
                <w:lang w:val="kk-KZ"/>
              </w:rPr>
            </w:pPr>
            <w:r>
              <w:rPr>
                <w:rFonts w:ascii="Times New Roman" w:hAnsi="Times New Roman" w:cs="Times New Roman"/>
                <w:color w:val="000000"/>
                <w:sz w:val="24"/>
                <w:szCs w:val="24"/>
                <w:lang w:val="kk-KZ"/>
              </w:rPr>
              <w:t>«Алтын Асық» олимпиадасынан І орын</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21</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Касимова Айару</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«Алтын Асық» олимпиадасынан І орын</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Ермекова Айзере</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«Алтын Асық» олимпиадасынан І орын</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Ежкей Аян</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«Алтын Асық» олимпиадасынан І орын</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Болатов Нұрбақыт</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«Алтын Асық» олимпиадасынан І орын</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24</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Потатушкин Тихон</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sidRPr="00B06242">
              <w:rPr>
                <w:rFonts w:ascii="Times New Roman" w:hAnsi="Times New Roman" w:cs="Times New Roman"/>
                <w:sz w:val="24"/>
                <w:szCs w:val="24"/>
                <w:lang w:val="kk-KZ"/>
              </w:rPr>
              <w:t>-</w:t>
            </w:r>
            <w:r>
              <w:rPr>
                <w:rFonts w:ascii="Times New Roman" w:hAnsi="Times New Roman" w:cs="Times New Roman"/>
                <w:sz w:val="24"/>
                <w:szCs w:val="24"/>
                <w:lang w:val="kk-KZ"/>
              </w:rPr>
              <w:t>АҒАРТУ” орталығының ұйымдастыруымен  өткен республикалық “</w:t>
            </w:r>
            <w:r w:rsidRPr="00B06242">
              <w:rPr>
                <w:rFonts w:ascii="Times New Roman" w:hAnsi="Times New Roman" w:cs="Times New Roman"/>
                <w:sz w:val="24"/>
                <w:szCs w:val="24"/>
                <w:lang w:val="kk-KZ"/>
              </w:rPr>
              <w:t>Daryn 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 дәрежелі диплом</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Орасбаев Батырхан</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sidRPr="00B06242">
              <w:rPr>
                <w:rFonts w:ascii="Times New Roman" w:hAnsi="Times New Roman" w:cs="Times New Roman"/>
                <w:sz w:val="24"/>
                <w:szCs w:val="24"/>
                <w:lang w:val="kk-KZ"/>
              </w:rPr>
              <w:t>-</w:t>
            </w:r>
            <w:r>
              <w:rPr>
                <w:rFonts w:ascii="Times New Roman" w:hAnsi="Times New Roman" w:cs="Times New Roman"/>
                <w:sz w:val="24"/>
                <w:szCs w:val="24"/>
                <w:lang w:val="kk-KZ"/>
              </w:rPr>
              <w:t>АҒАРТУ” орталығының ұйымдастыруымен  өткен республикалық “</w:t>
            </w:r>
            <w:r w:rsidRPr="00B06242">
              <w:rPr>
                <w:rFonts w:ascii="Times New Roman" w:hAnsi="Times New Roman" w:cs="Times New Roman"/>
                <w:sz w:val="24"/>
                <w:szCs w:val="24"/>
                <w:lang w:val="kk-KZ"/>
              </w:rPr>
              <w:t>Daryn Onlain</w:t>
            </w:r>
            <w:r>
              <w:rPr>
                <w:rFonts w:ascii="Times New Roman" w:hAnsi="Times New Roman" w:cs="Times New Roman"/>
                <w:sz w:val="24"/>
                <w:szCs w:val="24"/>
                <w:lang w:val="kk-KZ"/>
              </w:rPr>
              <w:t>” интелектуалды  олимпиадасына  белсене қатысып , жүлделі орынға ие болғаны үшін</w:t>
            </w:r>
            <w:r>
              <w:rPr>
                <w:rFonts w:ascii="Times New Roman" w:hAnsi="Times New Roman" w:cs="Times New Roman"/>
                <w:color w:val="000000"/>
                <w:sz w:val="24"/>
                <w:szCs w:val="24"/>
                <w:lang w:val="kk-KZ"/>
              </w:rPr>
              <w:t>І дәрежелі диплом</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26</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Қайраш Жұлдызай</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sidRPr="00B06242">
              <w:rPr>
                <w:rFonts w:ascii="Times New Roman" w:hAnsi="Times New Roman" w:cs="Times New Roman"/>
                <w:sz w:val="24"/>
                <w:szCs w:val="24"/>
                <w:lang w:val="kk-KZ"/>
              </w:rPr>
              <w:t>-</w:t>
            </w:r>
            <w:r>
              <w:rPr>
                <w:rFonts w:ascii="Times New Roman" w:hAnsi="Times New Roman" w:cs="Times New Roman"/>
                <w:sz w:val="24"/>
                <w:szCs w:val="24"/>
                <w:lang w:val="kk-KZ"/>
              </w:rPr>
              <w:t>АҒАРТУ” орталығының ұйымдастыруымен  өткен республикалық “</w:t>
            </w:r>
            <w:r w:rsidRPr="00B06242">
              <w:rPr>
                <w:rFonts w:ascii="Times New Roman" w:hAnsi="Times New Roman" w:cs="Times New Roman"/>
                <w:sz w:val="24"/>
                <w:szCs w:val="24"/>
                <w:lang w:val="kk-KZ"/>
              </w:rPr>
              <w:t>Daryn 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 дәрежелі диплом</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27</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Қайратұлы Жігер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kk-KZ"/>
              </w:rPr>
            </w:pPr>
            <w:r>
              <w:rPr>
                <w:rFonts w:ascii="Times New Roman" w:hAnsi="Times New Roman" w:cs="Times New Roman"/>
                <w:sz w:val="24"/>
                <w:szCs w:val="24"/>
                <w:lang w:val="kk-KZ"/>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color w:val="000000"/>
                <w:sz w:val="24"/>
                <w:szCs w:val="24"/>
                <w:lang w:val="kk-KZ"/>
              </w:rPr>
            </w:pPr>
            <w:r>
              <w:rPr>
                <w:rFonts w:ascii="Times New Roman" w:hAnsi="Times New Roman" w:cs="Times New Roman"/>
                <w:sz w:val="24"/>
                <w:szCs w:val="24"/>
                <w:lang w:val="kk-KZ"/>
              </w:rPr>
              <w:t>Астана қаласының “ОҚУ</w:t>
            </w:r>
            <w:r w:rsidRPr="00B06242">
              <w:rPr>
                <w:rFonts w:ascii="Times New Roman" w:hAnsi="Times New Roman" w:cs="Times New Roman"/>
                <w:sz w:val="24"/>
                <w:szCs w:val="24"/>
                <w:lang w:val="kk-KZ"/>
              </w:rPr>
              <w:t>-</w:t>
            </w:r>
            <w:r>
              <w:rPr>
                <w:rFonts w:ascii="Times New Roman" w:hAnsi="Times New Roman" w:cs="Times New Roman"/>
                <w:sz w:val="24"/>
                <w:szCs w:val="24"/>
                <w:lang w:val="kk-KZ"/>
              </w:rPr>
              <w:t>АҒАРТУ” орталығының ұйымдастыруымен  өткен республикалық “</w:t>
            </w:r>
            <w:r w:rsidRPr="00B06242">
              <w:rPr>
                <w:rFonts w:ascii="Times New Roman" w:hAnsi="Times New Roman" w:cs="Times New Roman"/>
                <w:sz w:val="24"/>
                <w:szCs w:val="24"/>
                <w:lang w:val="kk-KZ"/>
              </w:rPr>
              <w:t>Daryn 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 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28</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rPr>
              <w:t>Жа</w:t>
            </w:r>
            <w:r>
              <w:rPr>
                <w:rFonts w:ascii="Times New Roman" w:hAnsi="Times New Roman" w:cs="Times New Roman"/>
                <w:color w:val="000000"/>
                <w:sz w:val="24"/>
                <w:szCs w:val="24"/>
                <w:lang w:val="kk-KZ"/>
              </w:rPr>
              <w:t>қсылық Әмір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 дәрежелі диплом</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29</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Ермекова Томирис</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en-US"/>
              </w:rPr>
            </w:pPr>
            <w:r>
              <w:rPr>
                <w:rFonts w:ascii="Times New Roman" w:hAnsi="Times New Roman" w:cs="Times New Roman"/>
                <w:sz w:val="24"/>
                <w:szCs w:val="24"/>
                <w:lang w:val="en-US"/>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sidRPr="00B06242">
              <w:rPr>
                <w:rFonts w:ascii="Times New Roman" w:hAnsi="Times New Roman" w:cs="Times New Roman"/>
                <w:sz w:val="24"/>
                <w:szCs w:val="24"/>
                <w:lang w:val="en-US"/>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 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 дәрежелі диплом</w:t>
            </w:r>
          </w:p>
        </w:tc>
      </w:tr>
      <w:tr w:rsidR="000A4E46" w:rsidRPr="00DE0D74">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Еркеғали Сұңқар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lang w:val="en-US"/>
              </w:rPr>
            </w:pPr>
            <w:r>
              <w:rPr>
                <w:rFonts w:ascii="Times New Roman" w:hAnsi="Times New Roman" w:cs="Times New Roman"/>
                <w:sz w:val="24"/>
                <w:szCs w:val="24"/>
                <w:lang w:val="en-US"/>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sidRPr="00B06242">
              <w:rPr>
                <w:rFonts w:ascii="Times New Roman" w:hAnsi="Times New Roman" w:cs="Times New Roman"/>
                <w:sz w:val="24"/>
                <w:szCs w:val="24"/>
                <w:lang w:val="en-US"/>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 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 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Еркеғали Ажар</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 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Ежкей Әділжан</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 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Годяцкий Артем</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Болат Айсауле</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rPr>
              <w:t>Ахметжан</w:t>
            </w:r>
            <w:r>
              <w:rPr>
                <w:rFonts w:ascii="Times New Roman" w:hAnsi="Times New Roman" w:cs="Times New Roman"/>
                <w:color w:val="000000"/>
                <w:sz w:val="24"/>
                <w:szCs w:val="24"/>
                <w:lang w:val="kk-KZ"/>
              </w:rPr>
              <w:t xml:space="preserve"> Кемел</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 xml:space="preserve">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36</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Акименко Игнат</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ІІдәрежелі диплом</w:t>
            </w:r>
          </w:p>
        </w:tc>
      </w:tr>
      <w:tr w:rsidR="000A4E46">
        <w:tc>
          <w:tcPr>
            <w:tcW w:w="63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3179"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Адайша Гүлназ</w:t>
            </w:r>
          </w:p>
        </w:tc>
        <w:tc>
          <w:tcPr>
            <w:tcW w:w="1136" w:type="dxa"/>
            <w:tcBorders>
              <w:top w:val="single" w:sz="4" w:space="0" w:color="auto"/>
              <w:left w:val="single" w:sz="4" w:space="0" w:color="auto"/>
              <w:bottom w:val="single" w:sz="4" w:space="0" w:color="auto"/>
              <w:right w:val="single" w:sz="4" w:space="0" w:color="auto"/>
            </w:tcBorders>
          </w:tcPr>
          <w:p w:rsidR="000A4E46" w:rsidRDefault="00233ED3">
            <w:pPr>
              <w:rPr>
                <w:rFonts w:ascii="Times New Roman" w:hAnsi="Times New Roman" w:cs="Times New Roman"/>
                <w:sz w:val="24"/>
                <w:szCs w:val="24"/>
              </w:rPr>
            </w:pPr>
            <w:r>
              <w:rPr>
                <w:rFonts w:ascii="Times New Roman" w:hAnsi="Times New Roman" w:cs="Times New Roman"/>
                <w:sz w:val="24"/>
                <w:szCs w:val="24"/>
              </w:rPr>
              <w:t>2023</w:t>
            </w:r>
          </w:p>
        </w:tc>
        <w:tc>
          <w:tcPr>
            <w:tcW w:w="4617" w:type="dxa"/>
            <w:tcBorders>
              <w:top w:val="single" w:sz="4" w:space="0" w:color="auto"/>
              <w:left w:val="single" w:sz="4" w:space="0" w:color="auto"/>
              <w:bottom w:val="single" w:sz="4" w:space="0" w:color="auto"/>
              <w:right w:val="single" w:sz="4" w:space="0" w:color="auto"/>
            </w:tcBorders>
          </w:tcPr>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Астана қаласының “ОҚУ</w:t>
            </w:r>
            <w:r>
              <w:rPr>
                <w:rFonts w:ascii="Times New Roman" w:hAnsi="Times New Roman" w:cs="Times New Roman"/>
                <w:sz w:val="24"/>
                <w:szCs w:val="24"/>
              </w:rPr>
              <w:t>-</w:t>
            </w:r>
            <w:r>
              <w:rPr>
                <w:rFonts w:ascii="Times New Roman" w:hAnsi="Times New Roman" w:cs="Times New Roman"/>
                <w:sz w:val="24"/>
                <w:szCs w:val="24"/>
                <w:lang w:val="kk-KZ"/>
              </w:rPr>
              <w:t>АҒАРТУ” орталығының ұйымдастыруымен  өткен республикалық “</w:t>
            </w:r>
            <w:r>
              <w:rPr>
                <w:rFonts w:ascii="Times New Roman" w:hAnsi="Times New Roman" w:cs="Times New Roman"/>
                <w:sz w:val="24"/>
                <w:szCs w:val="24"/>
                <w:lang w:val="en-US"/>
              </w:rPr>
              <w:t>Daryn</w:t>
            </w:r>
            <w:r w:rsidRPr="00B06242">
              <w:rPr>
                <w:rFonts w:ascii="Times New Roman" w:hAnsi="Times New Roman" w:cs="Times New Roman"/>
                <w:sz w:val="24"/>
                <w:szCs w:val="24"/>
              </w:rPr>
              <w:t xml:space="preserve"> </w:t>
            </w:r>
            <w:r>
              <w:rPr>
                <w:rFonts w:ascii="Times New Roman" w:hAnsi="Times New Roman" w:cs="Times New Roman"/>
                <w:sz w:val="24"/>
                <w:szCs w:val="24"/>
                <w:lang w:val="en-US"/>
              </w:rPr>
              <w:t>Onlain</w:t>
            </w:r>
            <w:r>
              <w:rPr>
                <w:rFonts w:ascii="Times New Roman" w:hAnsi="Times New Roman" w:cs="Times New Roman"/>
                <w:sz w:val="24"/>
                <w:szCs w:val="24"/>
                <w:lang w:val="kk-KZ"/>
              </w:rPr>
              <w:t xml:space="preserve">” интелектуалды  олимпиадасына  белсене қатысып , жүлделі орынға ие болғаны үшін  </w:t>
            </w:r>
            <w:r>
              <w:rPr>
                <w:rFonts w:ascii="Times New Roman" w:hAnsi="Times New Roman" w:cs="Times New Roman"/>
                <w:color w:val="000000"/>
                <w:sz w:val="24"/>
                <w:szCs w:val="24"/>
                <w:lang w:val="kk-KZ"/>
              </w:rPr>
              <w:t>Ідәрежелі диплом</w:t>
            </w:r>
          </w:p>
        </w:tc>
      </w:tr>
    </w:tbl>
    <w:p w:rsidR="000A4E46" w:rsidRDefault="000A4E46">
      <w:pPr>
        <w:rPr>
          <w:rFonts w:ascii="Times New Roman" w:hAnsi="Times New Roman" w:cs="Times New Roman"/>
          <w:color w:val="000000"/>
          <w:sz w:val="24"/>
          <w:szCs w:val="24"/>
          <w:lang w:val="kk-KZ"/>
        </w:rPr>
      </w:pPr>
    </w:p>
    <w:p w:rsidR="000A4E46" w:rsidRDefault="000A4E46">
      <w:pPr>
        <w:spacing w:after="0"/>
        <w:rPr>
          <w:rFonts w:ascii="Times New Roman" w:hAnsi="Times New Roman" w:cs="Times New Roman"/>
          <w:sz w:val="24"/>
          <w:szCs w:val="28"/>
          <w:lang w:val="kk-KZ"/>
        </w:rPr>
      </w:pPr>
    </w:p>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8"/>
          <w:lang w:val="kk-KZ"/>
        </w:rPr>
        <w:t xml:space="preserve">      Мектепке дейінгі білім беруде сапалы қызметті қамтамасыз етуде мектепке дейінгі жастағы балалардың біліктері мен дағдылардың маңызы зор.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қамқорлықпен көңіл бөлуді ықпал ететін арнайы ұйымдастырылған жүйелі бақылау ретінде қарастырылады. Мониторинг баланың түрлі кезеңдегі біліктері мен дағдыларының даму динамикасын анықтауға, педагогтың алдағы іс-әрекетін жоспарлауға,мектеп жасына дейінгі баланың жеке дамуына қажетті жұмыстарды жүргізуге мүмкіндік береді. Мониторинг нәтижелерін алуда балаларды бақылау, әңгімелесу, бала әрекетінің өнімдерін талдау, диагностика жағдаяттар арқылы жасалды.</w:t>
      </w:r>
    </w:p>
    <w:p w:rsidR="000A4E46" w:rsidRDefault="000A4E46">
      <w:pPr>
        <w:spacing w:after="0"/>
        <w:rPr>
          <w:rFonts w:ascii="Times New Roman" w:hAnsi="Times New Roman" w:cs="Times New Roman"/>
          <w:sz w:val="24"/>
          <w:szCs w:val="24"/>
          <w:lang w:val="kk-KZ"/>
        </w:rPr>
      </w:pPr>
    </w:p>
    <w:p w:rsidR="000A4E46" w:rsidRDefault="00233ED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МКҚК «Болашақ» бөбекжай-бақшасы балаларының біліктері мен дағдыларының дамуын бақылау бойынша </w:t>
      </w:r>
      <w:r>
        <w:rPr>
          <w:rFonts w:ascii="Times New Roman" w:hAnsi="Times New Roman" w:cs="Times New Roman"/>
          <w:bCs/>
          <w:sz w:val="24"/>
          <w:szCs w:val="24"/>
          <w:lang w:val="kk-KZ"/>
        </w:rPr>
        <w:t xml:space="preserve">бастапқы </w:t>
      </w:r>
      <w:r>
        <w:rPr>
          <w:rFonts w:ascii="Times New Roman" w:hAnsi="Times New Roman" w:cs="Times New Roman"/>
          <w:sz w:val="24"/>
          <w:szCs w:val="24"/>
          <w:lang w:val="kk-KZ"/>
        </w:rPr>
        <w:t xml:space="preserve">мониторинг нәтижелері туралы жинақ есебі. </w:t>
      </w:r>
    </w:p>
    <w:p w:rsidR="000A4E46" w:rsidRDefault="000A4E46">
      <w:pPr>
        <w:spacing w:after="0"/>
        <w:jc w:val="center"/>
        <w:rPr>
          <w:rFonts w:ascii="Times New Roman" w:hAnsi="Times New Roman" w:cs="Times New Roman"/>
          <w:b/>
          <w:sz w:val="24"/>
          <w:szCs w:val="24"/>
          <w:lang w:val="kk-KZ"/>
        </w:rPr>
      </w:pPr>
    </w:p>
    <w:p w:rsidR="000A4E46" w:rsidRDefault="00233ED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Қыркүйек айы, 2022-2023 оқу жылы</w:t>
      </w:r>
    </w:p>
    <w:tbl>
      <w:tblPr>
        <w:tblStyle w:val="aa"/>
        <w:tblW w:w="10632" w:type="dxa"/>
        <w:tblInd w:w="-1026" w:type="dxa"/>
        <w:tblLook w:val="04A0"/>
      </w:tblPr>
      <w:tblGrid>
        <w:gridCol w:w="708"/>
        <w:gridCol w:w="1986"/>
        <w:gridCol w:w="1417"/>
        <w:gridCol w:w="2126"/>
        <w:gridCol w:w="2127"/>
        <w:gridCol w:w="2268"/>
      </w:tblGrid>
      <w:tr w:rsidR="000A4E46">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sz w:val="20"/>
                <w:szCs w:val="24"/>
                <w:lang w:val="kk-KZ"/>
              </w:rPr>
            </w:pPr>
          </w:p>
          <w:p w:rsidR="000A4E46" w:rsidRDefault="00233ED3">
            <w:pPr>
              <w:spacing w:after="0" w:line="240" w:lineRule="auto"/>
              <w:jc w:val="center"/>
              <w:rPr>
                <w:rFonts w:ascii="Times New Roman" w:hAnsi="Times New Roman" w:cs="Times New Roman"/>
                <w:szCs w:val="24"/>
                <w:lang w:val="kk-KZ"/>
              </w:rPr>
            </w:pPr>
            <w:r>
              <w:rPr>
                <w:rFonts w:ascii="Times New Roman" w:hAnsi="Times New Roman" w:cs="Times New Roman"/>
                <w:sz w:val="24"/>
                <w:szCs w:val="24"/>
                <w:lang w:val="kk-KZ"/>
              </w:rPr>
              <w:t>№</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sz w:val="20"/>
                <w:szCs w:val="24"/>
                <w:lang w:val="kk-KZ"/>
              </w:rPr>
            </w:pPr>
            <w:r>
              <w:rPr>
                <w:rFonts w:ascii="Times New Roman" w:hAnsi="Times New Roman" w:cs="Times New Roman"/>
                <w:sz w:val="20"/>
                <w:szCs w:val="24"/>
                <w:lang w:val="kk-KZ"/>
              </w:rPr>
              <w:t xml:space="preserve">Топтың </w:t>
            </w:r>
          </w:p>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0"/>
                <w:szCs w:val="24"/>
                <w:lang w:val="kk-KZ"/>
              </w:rPr>
              <w:t>атауы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sz w:val="24"/>
                <w:szCs w:val="24"/>
                <w:lang w:val="kk-KZ"/>
              </w:rPr>
            </w:pPr>
            <w:r>
              <w:rPr>
                <w:rFonts w:ascii="Times New Roman" w:hAnsi="Times New Roman" w:cs="Times New Roman"/>
                <w:sz w:val="20"/>
                <w:szCs w:val="24"/>
                <w:lang w:val="kk-KZ"/>
              </w:rPr>
              <w:t>Бала саны</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szCs w:val="24"/>
                <w:lang w:val="kk-KZ"/>
              </w:rPr>
            </w:pPr>
            <w:r>
              <w:rPr>
                <w:rFonts w:ascii="Times New Roman" w:hAnsi="Times New Roman" w:cs="Times New Roman"/>
                <w:szCs w:val="24"/>
                <w:lang w:val="kk-KZ"/>
              </w:rPr>
              <w:t>І деңгей</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szCs w:val="24"/>
                <w:lang w:val="kk-KZ"/>
              </w:rPr>
            </w:pPr>
            <w:r>
              <w:rPr>
                <w:rFonts w:ascii="Times New Roman" w:hAnsi="Times New Roman" w:cs="Times New Roman"/>
                <w:szCs w:val="24"/>
                <w:lang w:val="kk-KZ"/>
              </w:rPr>
              <w:t>ІІ деңгей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szCs w:val="24"/>
                <w:lang w:val="kk-KZ"/>
              </w:rPr>
            </w:pPr>
            <w:r>
              <w:rPr>
                <w:rFonts w:ascii="Times New Roman" w:hAnsi="Times New Roman" w:cs="Times New Roman"/>
                <w:szCs w:val="24"/>
                <w:lang w:val="kk-KZ"/>
              </w:rPr>
              <w:t>ІІІ деңгей</w:t>
            </w:r>
          </w:p>
        </w:tc>
      </w:tr>
      <w:tr w:rsidR="000A4E46">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rPr>
                <w:rFonts w:ascii="Times New Roman" w:hAnsi="Times New Roman" w:cs="Times New Roman"/>
                <w:lang w:val="kk-KZ"/>
              </w:rPr>
            </w:pPr>
            <w:r>
              <w:rPr>
                <w:rFonts w:ascii="Times New Roman" w:hAnsi="Times New Roman" w:cs="Times New Roman"/>
                <w:lang w:val="kk-KZ"/>
              </w:rPr>
              <w:t>Ерте жас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b/>
                <w:sz w:val="24"/>
                <w:szCs w:val="24"/>
                <w:lang w:val="kk-KZ"/>
              </w:rPr>
            </w:pPr>
          </w:p>
        </w:tc>
      </w:tr>
      <w:tr w:rsidR="000A4E46">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lang w:val="kk-KZ"/>
              </w:rPr>
            </w:pPr>
            <w:r>
              <w:rPr>
                <w:rFonts w:ascii="Times New Roman" w:hAnsi="Times New Roman" w:cs="Times New Roman"/>
                <w:lang w:val="kk-KZ"/>
              </w:rPr>
              <w:t>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rPr>
                <w:rFonts w:ascii="Times New Roman" w:hAnsi="Times New Roman" w:cs="Times New Roman"/>
                <w:lang w:val="kk-KZ"/>
              </w:rPr>
            </w:pPr>
            <w:r>
              <w:rPr>
                <w:rFonts w:ascii="Times New Roman" w:hAnsi="Times New Roman" w:cs="Times New Roman"/>
                <w:lang w:val="kk-KZ"/>
              </w:rPr>
              <w:t>Кіші топ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b/>
                <w:sz w:val="24"/>
                <w:szCs w:val="24"/>
                <w:lang w:val="kk-KZ"/>
              </w:rPr>
            </w:pPr>
          </w:p>
        </w:tc>
      </w:tr>
      <w:tr w:rsidR="000A4E46">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lang w:val="kk-KZ"/>
              </w:rPr>
            </w:pPr>
            <w:r>
              <w:rPr>
                <w:rFonts w:ascii="Times New Roman" w:hAnsi="Times New Roman" w:cs="Times New Roman"/>
                <w:lang w:val="kk-KZ"/>
              </w:rPr>
              <w:t>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rPr>
                <w:rFonts w:ascii="Times New Roman" w:hAnsi="Times New Roman" w:cs="Times New Roman"/>
                <w:lang w:val="kk-KZ"/>
              </w:rPr>
            </w:pPr>
            <w:r>
              <w:rPr>
                <w:rFonts w:ascii="Times New Roman" w:hAnsi="Times New Roman" w:cs="Times New Roman"/>
                <w:lang w:val="kk-KZ"/>
              </w:rPr>
              <w:t>Ортаңғы топ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b/>
                <w:sz w:val="24"/>
                <w:szCs w:val="24"/>
                <w:lang w:val="kk-KZ"/>
              </w:rPr>
            </w:pPr>
          </w:p>
        </w:tc>
      </w:tr>
      <w:tr w:rsidR="000A4E46">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lang w:val="kk-KZ"/>
              </w:rPr>
            </w:pPr>
            <w:r>
              <w:rPr>
                <w:rFonts w:ascii="Times New Roman" w:hAnsi="Times New Roman" w:cs="Times New Roman"/>
                <w:lang w:val="kk-KZ"/>
              </w:rPr>
              <w:t>4</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rPr>
                <w:rFonts w:ascii="Times New Roman" w:hAnsi="Times New Roman" w:cs="Times New Roman"/>
                <w:lang w:val="kk-KZ"/>
              </w:rPr>
            </w:pPr>
            <w:r>
              <w:rPr>
                <w:rFonts w:ascii="Times New Roman" w:hAnsi="Times New Roman" w:cs="Times New Roman"/>
                <w:lang w:val="kk-KZ"/>
              </w:rPr>
              <w:t>Ересек жас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b/>
                <w:sz w:val="24"/>
                <w:szCs w:val="24"/>
                <w:lang w:val="kk-KZ"/>
              </w:rPr>
            </w:pPr>
          </w:p>
        </w:tc>
      </w:tr>
      <w:tr w:rsidR="000A4E46">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lang w:val="kk-KZ"/>
              </w:rPr>
            </w:pPr>
            <w:r>
              <w:rPr>
                <w:rFonts w:ascii="Times New Roman" w:hAnsi="Times New Roman" w:cs="Times New Roman"/>
                <w:lang w:val="kk-KZ"/>
              </w:rPr>
              <w:t>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rPr>
                <w:rFonts w:ascii="Times New Roman" w:hAnsi="Times New Roman" w:cs="Times New Roman"/>
                <w:lang w:val="kk-KZ"/>
              </w:rPr>
            </w:pPr>
            <w:r>
              <w:rPr>
                <w:rFonts w:ascii="Times New Roman" w:hAnsi="Times New Roman" w:cs="Times New Roman"/>
                <w:lang w:val="kk-KZ"/>
              </w:rPr>
              <w:t>МАД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rPr>
            </w:pPr>
            <w:r>
              <w:rPr>
                <w:rFonts w:ascii="Times New Roman" w:hAnsi="Times New Roman" w:cs="Times New Roman"/>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0A4E46">
        <w:tc>
          <w:tcPr>
            <w:tcW w:w="26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lang w:val="kk-KZ"/>
              </w:rPr>
            </w:pPr>
            <w:r>
              <w:rPr>
                <w:rFonts w:ascii="Times New Roman" w:hAnsi="Times New Roman" w:cs="Times New Roman"/>
                <w:lang w:val="kk-KZ"/>
              </w:rPr>
              <w:t>барлығы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lang w:val="kk-KZ"/>
              </w:rPr>
            </w:pPr>
            <w:r>
              <w:rPr>
                <w:rFonts w:ascii="Times New Roman" w:hAnsi="Times New Roman" w:cs="Times New Roman"/>
                <w:lang w:val="kk-KZ"/>
              </w:rPr>
              <w:t>30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b/>
                <w:sz w:val="24"/>
                <w:szCs w:val="24"/>
                <w:lang w:val="kk-KZ"/>
              </w:rPr>
            </w:pPr>
          </w:p>
        </w:tc>
      </w:tr>
      <w:tr w:rsidR="000A4E46">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0A4E46">
            <w:pPr>
              <w:spacing w:after="0" w:line="240" w:lineRule="auto"/>
              <w:jc w:val="center"/>
              <w:rPr>
                <w:rFonts w:ascii="Times New Roman" w:hAnsi="Times New Roman" w:cs="Times New Roman"/>
                <w:lang w:val="kk-KZ"/>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Pr="00B06242" w:rsidRDefault="00233ED3">
            <w:pPr>
              <w:spacing w:after="0" w:line="240" w:lineRule="auto"/>
              <w:jc w:val="center"/>
              <w:rPr>
                <w:rFonts w:ascii="Times New Roman" w:hAnsi="Times New Roman" w:cs="Times New Roman"/>
              </w:rPr>
            </w:pPr>
            <w:r>
              <w:rPr>
                <w:rFonts w:ascii="Times New Roman" w:hAnsi="Times New Roman" w:cs="Times New Roman"/>
                <w:lang w:val="kk-KZ"/>
              </w:rPr>
              <w:t xml:space="preserve">Төмен деңгейдегі балалардың үлесі </w:t>
            </w:r>
            <w:r>
              <w:rPr>
                <w:rFonts w:ascii="Times New Roman" w:hAnsi="Times New Roman" w:cs="Times New Roman"/>
              </w:rPr>
              <w:t>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Pr="00B06242" w:rsidRDefault="00233ED3">
            <w:pPr>
              <w:spacing w:after="0" w:line="240" w:lineRule="auto"/>
              <w:jc w:val="center"/>
              <w:rPr>
                <w:rFonts w:ascii="Times New Roman" w:hAnsi="Times New Roman" w:cs="Times New Roman"/>
              </w:rPr>
            </w:pPr>
            <w:r>
              <w:rPr>
                <w:rFonts w:ascii="Times New Roman" w:hAnsi="Times New Roman" w:cs="Times New Roman"/>
                <w:lang w:val="kk-KZ"/>
              </w:rPr>
              <w:t xml:space="preserve">Орташа деңгейдегі балалардың үлесі </w:t>
            </w:r>
            <w:r>
              <w:rPr>
                <w:rFonts w:ascii="Times New Roman" w:hAnsi="Times New Roman" w:cs="Times New Roman"/>
              </w:rPr>
              <w:t>1</w:t>
            </w:r>
            <w:r w:rsidR="00B06242">
              <w:rPr>
                <w:rFonts w:ascii="Times New Roman" w:hAnsi="Times New Roman" w:cs="Times New Roman"/>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A4E46" w:rsidRDefault="00233ED3">
            <w:pPr>
              <w:spacing w:after="0" w:line="240" w:lineRule="auto"/>
              <w:jc w:val="center"/>
              <w:rPr>
                <w:rFonts w:ascii="Times New Roman" w:hAnsi="Times New Roman" w:cs="Times New Roman"/>
                <w:szCs w:val="24"/>
                <w:lang w:val="kk-KZ"/>
              </w:rPr>
            </w:pPr>
            <w:r>
              <w:rPr>
                <w:rFonts w:ascii="Times New Roman" w:hAnsi="Times New Roman" w:cs="Times New Roman"/>
                <w:szCs w:val="24"/>
                <w:lang w:val="kk-KZ"/>
              </w:rPr>
              <w:t>Жоғары деңгейдегі балалардың үлесі</w:t>
            </w:r>
          </w:p>
          <w:p w:rsidR="000A4E46" w:rsidRPr="00B06242" w:rsidRDefault="00233ED3">
            <w:pPr>
              <w:spacing w:after="0" w:line="240" w:lineRule="auto"/>
              <w:jc w:val="center"/>
              <w:rPr>
                <w:rFonts w:ascii="Times New Roman" w:hAnsi="Times New Roman" w:cs="Times New Roman"/>
                <w:sz w:val="24"/>
                <w:szCs w:val="24"/>
              </w:rPr>
            </w:pPr>
            <w:r>
              <w:rPr>
                <w:rFonts w:ascii="Times New Roman" w:hAnsi="Times New Roman" w:cs="Times New Roman"/>
                <w:szCs w:val="24"/>
              </w:rPr>
              <w:t>2</w:t>
            </w:r>
          </w:p>
        </w:tc>
      </w:tr>
    </w:tbl>
    <w:p w:rsidR="000A4E46" w:rsidRDefault="000A4E46">
      <w:pPr>
        <w:spacing w:after="0"/>
        <w:jc w:val="center"/>
        <w:rPr>
          <w:rFonts w:ascii="Times New Roman" w:hAnsi="Times New Roman" w:cs="Times New Roman"/>
          <w:sz w:val="24"/>
          <w:szCs w:val="24"/>
          <w:lang w:val="en-US"/>
        </w:rPr>
      </w:pPr>
    </w:p>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2022-2023 оқу жылындағы бастапқы жиынтық есеп бойынша балалардың біліктері мен дағдыларының дамуын бақылауды қорытындылай келе, мектепке дейінгі білім беруде </w:t>
      </w:r>
      <w:r>
        <w:rPr>
          <w:rFonts w:ascii="Times New Roman" w:hAnsi="Times New Roman" w:cs="Times New Roman"/>
          <w:sz w:val="24"/>
          <w:szCs w:val="24"/>
          <w:lang w:val="kk-KZ"/>
        </w:rPr>
        <w:lastRenderedPageBreak/>
        <w:t xml:space="preserve">сапалы қызметті қамтамасыз етуде мектепке дейінгі жастағы балалардың біліктері мен дағдыларын дамытудың маңызы зор. Индикаторлар білім беру салалары бойынша баланың жасына сәйкес күтілетін нәтижелерге жету көрсеткіштері.  Күтілетін нәтижелер баланың әр жас топтарына сәйкес мектепке дейінгі тәрбие мен оқытудың үлгілік оқу бағдарламасына сүйене отырып жасалынды. </w:t>
      </w:r>
    </w:p>
    <w:p w:rsidR="000A4E46" w:rsidRDefault="000A4E46">
      <w:pPr>
        <w:spacing w:after="0"/>
        <w:jc w:val="center"/>
        <w:rPr>
          <w:rFonts w:ascii="Times New Roman" w:hAnsi="Times New Roman" w:cs="Times New Roman"/>
          <w:sz w:val="24"/>
          <w:szCs w:val="24"/>
          <w:lang w:val="kk-KZ"/>
        </w:rPr>
      </w:pPr>
    </w:p>
    <w:p w:rsidR="000A4E46" w:rsidRDefault="00233ED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МКҚК «Болашақ» бөбекжай-бақшасы балаларының біліктері мен дағдыларының дамуын бақылау бойынша </w:t>
      </w:r>
      <w:r>
        <w:rPr>
          <w:rFonts w:ascii="Times New Roman" w:hAnsi="Times New Roman" w:cs="Times New Roman"/>
          <w:bCs/>
          <w:sz w:val="24"/>
          <w:szCs w:val="24"/>
          <w:lang w:val="kk-KZ"/>
        </w:rPr>
        <w:t xml:space="preserve">аралық </w:t>
      </w:r>
      <w:r>
        <w:rPr>
          <w:rFonts w:ascii="Times New Roman" w:hAnsi="Times New Roman" w:cs="Times New Roman"/>
          <w:sz w:val="24"/>
          <w:szCs w:val="24"/>
          <w:lang w:val="kk-KZ"/>
        </w:rPr>
        <w:t xml:space="preserve">мониторинг нәтижелері туралы жинақ есебі. </w:t>
      </w:r>
    </w:p>
    <w:p w:rsidR="000A4E46" w:rsidRDefault="000A4E46">
      <w:pPr>
        <w:spacing w:after="0"/>
        <w:jc w:val="center"/>
        <w:rPr>
          <w:rFonts w:ascii="Times New Roman" w:hAnsi="Times New Roman" w:cs="Times New Roman"/>
          <w:b/>
          <w:sz w:val="24"/>
          <w:szCs w:val="24"/>
          <w:lang w:val="kk-KZ"/>
        </w:rPr>
      </w:pPr>
    </w:p>
    <w:p w:rsidR="000A4E46" w:rsidRDefault="00233ED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Қаңтар айы, 2022-2023 оқу жылы</w:t>
      </w:r>
    </w:p>
    <w:tbl>
      <w:tblPr>
        <w:tblW w:w="10920" w:type="dxa"/>
        <w:tblInd w:w="-885" w:type="dxa"/>
        <w:tblLayout w:type="fixed"/>
        <w:tblLook w:val="04A0"/>
      </w:tblPr>
      <w:tblGrid>
        <w:gridCol w:w="1136"/>
        <w:gridCol w:w="710"/>
        <w:gridCol w:w="568"/>
        <w:gridCol w:w="568"/>
        <w:gridCol w:w="567"/>
        <w:gridCol w:w="567"/>
        <w:gridCol w:w="567"/>
        <w:gridCol w:w="567"/>
        <w:gridCol w:w="567"/>
        <w:gridCol w:w="567"/>
        <w:gridCol w:w="567"/>
        <w:gridCol w:w="567"/>
        <w:gridCol w:w="709"/>
        <w:gridCol w:w="567"/>
        <w:gridCol w:w="708"/>
        <w:gridCol w:w="709"/>
        <w:gridCol w:w="709"/>
      </w:tblGrid>
      <w:tr w:rsidR="000A4E46">
        <w:trPr>
          <w:trHeight w:val="315"/>
        </w:trPr>
        <w:tc>
          <w:tcPr>
            <w:tcW w:w="1135" w:type="dxa"/>
            <w:vMerge w:val="restart"/>
            <w:tcBorders>
              <w:top w:val="single" w:sz="4" w:space="0" w:color="auto"/>
              <w:left w:val="single" w:sz="4" w:space="0" w:color="auto"/>
              <w:bottom w:val="single" w:sz="4" w:space="0" w:color="000000"/>
              <w:right w:val="single" w:sz="4" w:space="0" w:color="auto"/>
            </w:tcBorders>
            <w:vAlign w:val="bottom"/>
          </w:tcPr>
          <w:p w:rsidR="000A4E46" w:rsidRDefault="00233ED3">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Жастоптары</w:t>
            </w:r>
          </w:p>
        </w:tc>
        <w:tc>
          <w:tcPr>
            <w:tcW w:w="709" w:type="dxa"/>
            <w:vMerge w:val="restart"/>
            <w:tcBorders>
              <w:top w:val="single" w:sz="4" w:space="0" w:color="auto"/>
              <w:left w:val="single" w:sz="4" w:space="0" w:color="auto"/>
              <w:bottom w:val="single" w:sz="4" w:space="0" w:color="auto"/>
              <w:right w:val="single" w:sz="4" w:space="0" w:color="auto"/>
            </w:tcBorders>
            <w:vAlign w:val="bottom"/>
          </w:tcPr>
          <w:p w:rsidR="000A4E46" w:rsidRDefault="00233ED3">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 xml:space="preserve">Балалар саны </w:t>
            </w:r>
          </w:p>
        </w:tc>
        <w:tc>
          <w:tcPr>
            <w:tcW w:w="1701" w:type="dxa"/>
            <w:gridSpan w:val="3"/>
            <w:tcBorders>
              <w:top w:val="single" w:sz="4" w:space="0" w:color="auto"/>
              <w:left w:val="nil"/>
              <w:bottom w:val="single" w:sz="4" w:space="0" w:color="auto"/>
              <w:right w:val="single" w:sz="4" w:space="0" w:color="auto"/>
            </w:tcBorders>
            <w:vAlign w:val="bottom"/>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Физикалыққасиеттердідамыту</w:t>
            </w:r>
          </w:p>
        </w:tc>
        <w:tc>
          <w:tcPr>
            <w:tcW w:w="1701" w:type="dxa"/>
            <w:gridSpan w:val="3"/>
            <w:tcBorders>
              <w:top w:val="single" w:sz="4" w:space="0" w:color="auto"/>
              <w:left w:val="nil"/>
              <w:bottom w:val="single" w:sz="4" w:space="0" w:color="auto"/>
              <w:right w:val="single" w:sz="4" w:space="0" w:color="auto"/>
            </w:tcBorders>
            <w:vAlign w:val="bottom"/>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Коммуникативтікдағдылардыдамыту</w:t>
            </w:r>
          </w:p>
        </w:tc>
        <w:tc>
          <w:tcPr>
            <w:tcW w:w="1701" w:type="dxa"/>
            <w:gridSpan w:val="3"/>
            <w:tcBorders>
              <w:top w:val="single" w:sz="4" w:space="0" w:color="auto"/>
              <w:left w:val="nil"/>
              <w:bottom w:val="single" w:sz="4" w:space="0" w:color="auto"/>
              <w:right w:val="single" w:sz="4" w:space="0" w:color="auto"/>
            </w:tcBorders>
            <w:vAlign w:val="bottom"/>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Танымдықжәнезияткерлікдағдылардыдамыту</w:t>
            </w:r>
          </w:p>
        </w:tc>
        <w:tc>
          <w:tcPr>
            <w:tcW w:w="1843" w:type="dxa"/>
            <w:gridSpan w:val="3"/>
            <w:tcBorders>
              <w:top w:val="single" w:sz="4" w:space="0" w:color="auto"/>
              <w:left w:val="nil"/>
              <w:bottom w:val="single" w:sz="4" w:space="0" w:color="auto"/>
              <w:right w:val="single" w:sz="4" w:space="0" w:color="auto"/>
            </w:tcBorders>
            <w:vAlign w:val="bottom"/>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Балалардыңшығармашылықдағдыларын, зерттеуіс-әрекетіндамыту</w:t>
            </w:r>
          </w:p>
        </w:tc>
        <w:tc>
          <w:tcPr>
            <w:tcW w:w="2126" w:type="dxa"/>
            <w:gridSpan w:val="3"/>
            <w:tcBorders>
              <w:top w:val="single" w:sz="4" w:space="0" w:color="auto"/>
              <w:left w:val="nil"/>
              <w:bottom w:val="single" w:sz="4" w:space="0" w:color="auto"/>
              <w:right w:val="single" w:sz="4" w:space="0" w:color="auto"/>
            </w:tcBorders>
            <w:vAlign w:val="bottom"/>
          </w:tcPr>
          <w:p w:rsidR="000A4E46" w:rsidRDefault="00233ED3">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Әлеуметтік-эмоционалдыдағдылардықалыптастыру</w:t>
            </w:r>
          </w:p>
        </w:tc>
      </w:tr>
      <w:tr w:rsidR="000A4E46">
        <w:trPr>
          <w:trHeight w:val="1575"/>
        </w:trPr>
        <w:tc>
          <w:tcPr>
            <w:tcW w:w="1135" w:type="dxa"/>
            <w:vMerge/>
            <w:tcBorders>
              <w:top w:val="single" w:sz="4" w:space="0" w:color="auto"/>
              <w:left w:val="single" w:sz="4" w:space="0" w:color="auto"/>
              <w:bottom w:val="single" w:sz="4" w:space="0" w:color="000000"/>
              <w:right w:val="single" w:sz="4" w:space="0" w:color="auto"/>
            </w:tcBorders>
            <w:vAlign w:val="center"/>
          </w:tcPr>
          <w:p w:rsidR="000A4E46" w:rsidRDefault="000A4E46">
            <w:pPr>
              <w:spacing w:after="0" w:line="240" w:lineRule="auto"/>
              <w:rPr>
                <w:rFonts w:ascii="Times New Roman" w:eastAsia="Times New Roman" w:hAnsi="Times New Roman" w:cs="Times New Roman"/>
                <w:color w:val="000000"/>
                <w:sz w:val="20"/>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A4E46" w:rsidRDefault="000A4E46">
            <w:pPr>
              <w:spacing w:after="0" w:line="240" w:lineRule="auto"/>
              <w:rPr>
                <w:rFonts w:ascii="Times New Roman" w:eastAsia="Times New Roman" w:hAnsi="Times New Roman" w:cs="Times New Roman"/>
                <w:color w:val="000000"/>
                <w:sz w:val="20"/>
                <w:szCs w:val="24"/>
              </w:rPr>
            </w:pP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олардыңішіндежоғарыдеңгей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олардыңішіндеорташадеңгей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олардыңішіндетөмендеңгей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олардыңішіндежоғарыдеңгей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олардыңішіндеорташадеңгей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олардыңішіндетөмендеңгей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олардыңішіндежоғарыдеңгей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олардыңішіндеорташадеңгей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олардыңішіндетөмендеңгей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олардыңішіндежоғарыдеңгей</w:t>
            </w:r>
          </w:p>
        </w:tc>
        <w:tc>
          <w:tcPr>
            <w:tcW w:w="709"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олардыңішіндеорташадеңгей</w:t>
            </w:r>
          </w:p>
        </w:tc>
        <w:tc>
          <w:tcPr>
            <w:tcW w:w="567"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24"/>
              </w:rPr>
            </w:pPr>
            <w:r>
              <w:rPr>
                <w:rFonts w:ascii="Times New Roman" w:eastAsia="Times New Roman" w:hAnsi="Times New Roman" w:cs="Times New Roman"/>
                <w:i/>
                <w:iCs/>
                <w:color w:val="000000"/>
                <w:sz w:val="16"/>
                <w:szCs w:val="24"/>
              </w:rPr>
              <w:t>олардыңішіндетөмендеңгей</w:t>
            </w:r>
          </w:p>
        </w:tc>
        <w:tc>
          <w:tcPr>
            <w:tcW w:w="708"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олардыңішіндежоғарыдеңгей</w:t>
            </w:r>
          </w:p>
        </w:tc>
        <w:tc>
          <w:tcPr>
            <w:tcW w:w="709"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олардыңішіндеорташадеңгей</w:t>
            </w:r>
          </w:p>
        </w:tc>
        <w:tc>
          <w:tcPr>
            <w:tcW w:w="709" w:type="dxa"/>
            <w:tcBorders>
              <w:top w:val="nil"/>
              <w:left w:val="nil"/>
              <w:bottom w:val="single" w:sz="4" w:space="0" w:color="auto"/>
              <w:right w:val="single" w:sz="4" w:space="0" w:color="auto"/>
            </w:tcBorders>
            <w:vAlign w:val="bottom"/>
          </w:tcPr>
          <w:p w:rsidR="000A4E46" w:rsidRDefault="00233ED3">
            <w:pPr>
              <w:spacing w:after="0" w:line="240" w:lineRule="auto"/>
              <w:rPr>
                <w:rFonts w:ascii="Times New Roman" w:eastAsia="Times New Roman" w:hAnsi="Times New Roman" w:cs="Times New Roman"/>
                <w:i/>
                <w:iCs/>
                <w:color w:val="000000"/>
                <w:sz w:val="16"/>
                <w:szCs w:val="16"/>
              </w:rPr>
            </w:pPr>
            <w:r>
              <w:rPr>
                <w:rFonts w:ascii="Times New Roman" w:eastAsia="Times New Roman" w:hAnsi="Times New Roman" w:cs="Times New Roman"/>
                <w:i/>
                <w:iCs/>
                <w:color w:val="000000"/>
                <w:sz w:val="16"/>
                <w:szCs w:val="16"/>
              </w:rPr>
              <w:t>олардыңішіндетөмендеңгей</w:t>
            </w:r>
          </w:p>
        </w:tc>
      </w:tr>
      <w:tr w:rsidR="000A4E46">
        <w:trPr>
          <w:trHeight w:val="315"/>
        </w:trPr>
        <w:tc>
          <w:tcPr>
            <w:tcW w:w="1135" w:type="dxa"/>
            <w:tcBorders>
              <w:top w:val="nil"/>
              <w:left w:val="single" w:sz="4" w:space="0" w:color="auto"/>
              <w:bottom w:val="single" w:sz="4" w:space="0" w:color="auto"/>
              <w:right w:val="single" w:sz="4" w:space="0" w:color="auto"/>
            </w:tcBorders>
            <w:noWrap/>
            <w:vAlign w:val="center"/>
          </w:tcPr>
          <w:p w:rsidR="000A4E46" w:rsidRDefault="00233ED3">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ертежастобы</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4</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Calibri" w:eastAsia="Times New Roman" w:hAnsi="Calibri" w:cs="Calibri"/>
                <w:color w:val="000000"/>
                <w:sz w:val="16"/>
                <w:szCs w:val="24"/>
              </w:rPr>
            </w:pPr>
            <w:r>
              <w:rPr>
                <w:rFonts w:ascii="Calibri" w:eastAsia="Times New Roman" w:hAnsi="Calibri" w:cs="Calibri"/>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8"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20"/>
                <w:szCs w:val="24"/>
              </w:rPr>
            </w:pPr>
          </w:p>
        </w:tc>
      </w:tr>
      <w:tr w:rsidR="000A4E46">
        <w:trPr>
          <w:trHeight w:val="279"/>
        </w:trPr>
        <w:tc>
          <w:tcPr>
            <w:tcW w:w="1135" w:type="dxa"/>
            <w:tcBorders>
              <w:top w:val="nil"/>
              <w:left w:val="single" w:sz="4" w:space="0" w:color="auto"/>
              <w:bottom w:val="single" w:sz="4" w:space="0" w:color="auto"/>
              <w:right w:val="single" w:sz="4" w:space="0" w:color="auto"/>
            </w:tcBorders>
            <w:noWrap/>
            <w:vAlign w:val="center"/>
          </w:tcPr>
          <w:p w:rsidR="000A4E46" w:rsidRDefault="00233ED3">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кіші топ</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5</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9</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4</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3</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708"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4</w:t>
            </w: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20"/>
                <w:szCs w:val="24"/>
              </w:rPr>
            </w:pPr>
          </w:p>
        </w:tc>
      </w:tr>
      <w:tr w:rsidR="000A4E46">
        <w:trPr>
          <w:trHeight w:val="315"/>
        </w:trPr>
        <w:tc>
          <w:tcPr>
            <w:tcW w:w="1135" w:type="dxa"/>
            <w:tcBorders>
              <w:top w:val="nil"/>
              <w:left w:val="single" w:sz="4" w:space="0" w:color="auto"/>
              <w:bottom w:val="single" w:sz="4" w:space="0" w:color="auto"/>
              <w:right w:val="single" w:sz="4" w:space="0" w:color="auto"/>
            </w:tcBorders>
            <w:noWrap/>
            <w:vAlign w:val="center"/>
          </w:tcPr>
          <w:p w:rsidR="000A4E46" w:rsidRDefault="00233ED3">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ортаңғы топ</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9</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7</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9</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9</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8"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9</w:t>
            </w: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20"/>
                <w:szCs w:val="24"/>
              </w:rPr>
            </w:pPr>
          </w:p>
        </w:tc>
      </w:tr>
      <w:tr w:rsidR="000A4E46">
        <w:trPr>
          <w:trHeight w:val="315"/>
        </w:trPr>
        <w:tc>
          <w:tcPr>
            <w:tcW w:w="1135" w:type="dxa"/>
            <w:tcBorders>
              <w:top w:val="nil"/>
              <w:left w:val="single" w:sz="4" w:space="0" w:color="auto"/>
              <w:bottom w:val="single" w:sz="4" w:space="0" w:color="auto"/>
              <w:right w:val="single" w:sz="4" w:space="0" w:color="auto"/>
            </w:tcBorders>
            <w:noWrap/>
            <w:vAlign w:val="center"/>
          </w:tcPr>
          <w:p w:rsidR="000A4E46" w:rsidRDefault="00233ED3">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ересек топ</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8"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w:t>
            </w: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20"/>
                <w:szCs w:val="24"/>
              </w:rPr>
            </w:pPr>
          </w:p>
        </w:tc>
      </w:tr>
      <w:tr w:rsidR="000A4E46">
        <w:trPr>
          <w:trHeight w:val="315"/>
        </w:trPr>
        <w:tc>
          <w:tcPr>
            <w:tcW w:w="1135" w:type="dxa"/>
            <w:tcBorders>
              <w:top w:val="nil"/>
              <w:left w:val="single" w:sz="4" w:space="0" w:color="auto"/>
              <w:bottom w:val="single" w:sz="4" w:space="0" w:color="auto"/>
              <w:right w:val="single" w:sz="4" w:space="0" w:color="auto"/>
            </w:tcBorders>
            <w:noWrap/>
            <w:vAlign w:val="center"/>
          </w:tcPr>
          <w:p w:rsidR="000A4E46" w:rsidRDefault="00233ED3">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мектепалды топ</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ind w:firstLineChars="100" w:firstLine="160"/>
              <w:jc w:val="both"/>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4</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3</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3</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3</w:t>
            </w:r>
          </w:p>
        </w:tc>
        <w:tc>
          <w:tcPr>
            <w:tcW w:w="567"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16"/>
                <w:szCs w:val="24"/>
              </w:rPr>
            </w:pPr>
          </w:p>
        </w:tc>
        <w:tc>
          <w:tcPr>
            <w:tcW w:w="708"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20"/>
                <w:szCs w:val="24"/>
              </w:rPr>
            </w:pPr>
          </w:p>
        </w:tc>
      </w:tr>
      <w:tr w:rsidR="000A4E46">
        <w:trPr>
          <w:trHeight w:val="315"/>
        </w:trPr>
        <w:tc>
          <w:tcPr>
            <w:tcW w:w="1135" w:type="dxa"/>
            <w:tcBorders>
              <w:top w:val="nil"/>
              <w:left w:val="single" w:sz="4" w:space="0" w:color="auto"/>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b/>
                <w:bCs/>
                <w:color w:val="000000"/>
                <w:sz w:val="20"/>
                <w:szCs w:val="24"/>
              </w:rPr>
            </w:pPr>
            <w:r>
              <w:rPr>
                <w:rFonts w:ascii="Times New Roman" w:eastAsia="Times New Roman" w:hAnsi="Times New Roman" w:cs="Times New Roman"/>
                <w:b/>
                <w:bCs/>
                <w:color w:val="000000"/>
                <w:sz w:val="20"/>
                <w:szCs w:val="24"/>
              </w:rPr>
              <w:t>Барлығы</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ind w:firstLineChars="50" w:firstLine="80"/>
              <w:jc w:val="both"/>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30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9</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21</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8</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18</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4</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7</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19</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4</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7</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21</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w:t>
            </w:r>
          </w:p>
        </w:tc>
        <w:tc>
          <w:tcPr>
            <w:tcW w:w="708"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9</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21</w:t>
            </w:r>
          </w:p>
        </w:tc>
        <w:tc>
          <w:tcPr>
            <w:tcW w:w="709" w:type="dxa"/>
            <w:tcBorders>
              <w:top w:val="nil"/>
              <w:left w:val="nil"/>
              <w:bottom w:val="single" w:sz="4" w:space="0" w:color="auto"/>
              <w:right w:val="single" w:sz="4" w:space="0" w:color="auto"/>
            </w:tcBorders>
            <w:noWrap/>
            <w:vAlign w:val="center"/>
          </w:tcPr>
          <w:p w:rsidR="000A4E46" w:rsidRDefault="000A4E46">
            <w:pPr>
              <w:spacing w:after="0" w:line="240" w:lineRule="auto"/>
              <w:jc w:val="center"/>
              <w:rPr>
                <w:rFonts w:ascii="Times New Roman" w:eastAsia="Times New Roman" w:hAnsi="Times New Roman" w:cs="Times New Roman"/>
                <w:color w:val="000000"/>
                <w:sz w:val="20"/>
                <w:szCs w:val="24"/>
              </w:rPr>
            </w:pPr>
          </w:p>
        </w:tc>
      </w:tr>
      <w:tr w:rsidR="000A4E46">
        <w:trPr>
          <w:trHeight w:val="345"/>
        </w:trPr>
        <w:tc>
          <w:tcPr>
            <w:tcW w:w="1135" w:type="dxa"/>
            <w:tcBorders>
              <w:top w:val="nil"/>
              <w:left w:val="single" w:sz="4" w:space="0" w:color="auto"/>
              <w:bottom w:val="single" w:sz="4" w:space="0" w:color="auto"/>
              <w:right w:val="nil"/>
            </w:tcBorders>
            <w:vAlign w:val="center"/>
          </w:tcPr>
          <w:p w:rsidR="000A4E46" w:rsidRDefault="00233ED3">
            <w:pPr>
              <w:spacing w:after="0" w:line="240" w:lineRule="auto"/>
              <w:rPr>
                <w:rFonts w:ascii="Times New Roman" w:eastAsia="Times New Roman" w:hAnsi="Times New Roman" w:cs="Times New Roman"/>
                <w:b/>
                <w:bCs/>
                <w:color w:val="000000"/>
                <w:sz w:val="20"/>
                <w:szCs w:val="24"/>
              </w:rPr>
            </w:pPr>
            <w:r>
              <w:rPr>
                <w:rFonts w:ascii="Times New Roman" w:eastAsia="Times New Roman" w:hAnsi="Times New Roman" w:cs="Times New Roman"/>
                <w:b/>
                <w:bCs/>
                <w:color w:val="000000"/>
                <w:sz w:val="20"/>
                <w:szCs w:val="24"/>
              </w:rPr>
              <w:t xml:space="preserve"> %</w:t>
            </w:r>
          </w:p>
        </w:tc>
        <w:tc>
          <w:tcPr>
            <w:tcW w:w="709" w:type="dxa"/>
            <w:tcBorders>
              <w:top w:val="nil"/>
              <w:left w:val="single" w:sz="4" w:space="0" w:color="auto"/>
              <w:bottom w:val="single" w:sz="4" w:space="0" w:color="auto"/>
              <w:right w:val="single" w:sz="4" w:space="0" w:color="auto"/>
            </w:tcBorders>
            <w:vAlign w:val="center"/>
          </w:tcPr>
          <w:p w:rsidR="000A4E46" w:rsidRDefault="00233ED3">
            <w:pPr>
              <w:spacing w:after="0" w:line="240" w:lineRule="auto"/>
              <w:jc w:val="right"/>
              <w:rPr>
                <w:rFonts w:ascii="Times New Roman" w:eastAsia="Times New Roman" w:hAnsi="Times New Roman" w:cs="Times New Roman"/>
                <w:b/>
                <w:bCs/>
                <w:color w:val="000000"/>
                <w:sz w:val="16"/>
                <w:szCs w:val="24"/>
              </w:rPr>
            </w:pPr>
            <w:r>
              <w:rPr>
                <w:rFonts w:ascii="Times New Roman" w:eastAsia="Times New Roman" w:hAnsi="Times New Roman" w:cs="Times New Roman"/>
                <w:b/>
                <w:bCs/>
                <w:color w:val="000000"/>
                <w:sz w:val="16"/>
                <w:szCs w:val="24"/>
              </w:rPr>
              <w:t>100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b/>
                <w:bCs/>
                <w:color w:val="000000"/>
                <w:sz w:val="16"/>
                <w:szCs w:val="24"/>
              </w:rPr>
            </w:pPr>
            <w:r>
              <w:rPr>
                <w:rFonts w:ascii="Times New Roman" w:eastAsia="Times New Roman" w:hAnsi="Times New Roman" w:cs="Times New Roman"/>
                <w:b/>
                <w:bCs/>
                <w:color w:val="000000"/>
                <w:sz w:val="16"/>
                <w:szCs w:val="24"/>
              </w:rPr>
              <w:t>30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both"/>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70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27</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13</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23</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64</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13</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23</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70</w:t>
            </w:r>
          </w:p>
        </w:tc>
        <w:tc>
          <w:tcPr>
            <w:tcW w:w="567"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7</w:t>
            </w:r>
          </w:p>
        </w:tc>
        <w:tc>
          <w:tcPr>
            <w:tcW w:w="708" w:type="dxa"/>
            <w:tcBorders>
              <w:top w:val="nil"/>
              <w:left w:val="nil"/>
              <w:bottom w:val="single" w:sz="4" w:space="0" w:color="auto"/>
              <w:right w:val="single" w:sz="4" w:space="0" w:color="auto"/>
            </w:tcBorders>
            <w:noWrap/>
            <w:vAlign w:val="center"/>
          </w:tcPr>
          <w:p w:rsidR="000A4E46" w:rsidRDefault="00233ED3">
            <w:pPr>
              <w:spacing w:after="0" w:line="240" w:lineRule="auto"/>
              <w:jc w:val="both"/>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30</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16"/>
                <w:szCs w:val="24"/>
              </w:rPr>
            </w:pPr>
            <w:r>
              <w:rPr>
                <w:rFonts w:ascii="Times New Roman" w:eastAsia="Times New Roman" w:hAnsi="Times New Roman" w:cs="Times New Roman"/>
                <w:color w:val="000000"/>
                <w:sz w:val="16"/>
                <w:szCs w:val="24"/>
              </w:rPr>
              <w:t>70</w:t>
            </w:r>
          </w:p>
        </w:tc>
        <w:tc>
          <w:tcPr>
            <w:tcW w:w="709" w:type="dxa"/>
            <w:tcBorders>
              <w:top w:val="nil"/>
              <w:left w:val="nil"/>
              <w:bottom w:val="single" w:sz="4" w:space="0" w:color="auto"/>
              <w:right w:val="single" w:sz="4" w:space="0" w:color="auto"/>
            </w:tcBorders>
            <w:noWrap/>
            <w:vAlign w:val="center"/>
          </w:tcPr>
          <w:p w:rsidR="000A4E46" w:rsidRDefault="00233ED3">
            <w:pPr>
              <w:spacing w:after="0" w:line="240" w:lineRule="auto"/>
              <w:jc w:val="center"/>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0</w:t>
            </w:r>
          </w:p>
        </w:tc>
      </w:tr>
    </w:tbl>
    <w:p w:rsidR="000A4E46" w:rsidRDefault="000A4E46">
      <w:pPr>
        <w:spacing w:after="0"/>
        <w:rPr>
          <w:rFonts w:ascii="Times New Roman" w:hAnsi="Times New Roman" w:cs="Times New Roman"/>
          <w:b/>
          <w:sz w:val="24"/>
          <w:szCs w:val="24"/>
          <w:lang w:val="kk-KZ"/>
        </w:rPr>
      </w:pPr>
    </w:p>
    <w:p w:rsidR="000A4E46" w:rsidRDefault="00233ED3">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МКҚК «</w:t>
      </w:r>
      <w:r w:rsidRPr="00B06242">
        <w:rPr>
          <w:rFonts w:ascii="Times New Roman" w:hAnsi="Times New Roman" w:cs="Times New Roman"/>
          <w:sz w:val="24"/>
          <w:szCs w:val="24"/>
          <w:lang w:val="kk-KZ"/>
        </w:rPr>
        <w:t>Болаша</w:t>
      </w:r>
      <w:r>
        <w:rPr>
          <w:rFonts w:ascii="Times New Roman" w:hAnsi="Times New Roman" w:cs="Times New Roman"/>
          <w:sz w:val="24"/>
          <w:szCs w:val="24"/>
          <w:lang w:val="kk-KZ"/>
        </w:rPr>
        <w:t xml:space="preserve">қ» бөбекжай-бақшасы балаларының біліктері мен дағдыларының дамуын бақылау бойынша </w:t>
      </w:r>
      <w:r>
        <w:rPr>
          <w:rFonts w:ascii="Times New Roman" w:hAnsi="Times New Roman" w:cs="Times New Roman"/>
          <w:bCs/>
          <w:sz w:val="24"/>
          <w:szCs w:val="24"/>
          <w:lang w:val="kk-KZ"/>
        </w:rPr>
        <w:t>қорытынды</w:t>
      </w:r>
      <w:r>
        <w:rPr>
          <w:rFonts w:ascii="Times New Roman" w:hAnsi="Times New Roman" w:cs="Times New Roman"/>
          <w:sz w:val="24"/>
          <w:szCs w:val="24"/>
          <w:lang w:val="kk-KZ"/>
        </w:rPr>
        <w:t xml:space="preserve"> мониторинг нәтижелері туралы жинақ есебі. </w:t>
      </w:r>
    </w:p>
    <w:p w:rsidR="000A4E46" w:rsidRDefault="00233ED3">
      <w:pPr>
        <w:spacing w:after="0"/>
        <w:rPr>
          <w:rFonts w:ascii="Times New Roman" w:hAnsi="Times New Roman" w:cs="Times New Roman"/>
          <w:sz w:val="24"/>
          <w:szCs w:val="24"/>
          <w:lang w:val="kk-KZ"/>
        </w:rPr>
      </w:pPr>
      <w:r>
        <w:rPr>
          <w:rFonts w:ascii="Times New Roman" w:hAnsi="Times New Roman" w:cs="Times New Roman"/>
          <w:sz w:val="24"/>
          <w:szCs w:val="24"/>
          <w:lang w:val="kk-KZ"/>
        </w:rPr>
        <w:t>2022-2023 оқу жылының соңғы қорытынды мониторингі электронды форматта порталда, арнайы әзірленген сілтеме бойынша толтырылды.</w:t>
      </w:r>
    </w:p>
    <w:p w:rsidR="000A4E46" w:rsidRDefault="000A4E46">
      <w:pPr>
        <w:pStyle w:val="ab"/>
        <w:jc w:val="both"/>
        <w:rPr>
          <w:rFonts w:ascii="Times New Roman" w:hAnsi="Times New Roman" w:cs="Times New Roman"/>
          <w:color w:val="000000"/>
          <w:sz w:val="24"/>
          <w:szCs w:val="24"/>
          <w:lang w:val="kk-KZ"/>
        </w:rPr>
      </w:pPr>
    </w:p>
    <w:p w:rsidR="000A4E46" w:rsidRDefault="00233ED3">
      <w:pPr>
        <w:pStyle w:val="ab"/>
        <w:rPr>
          <w:rFonts w:ascii="Times New Roman" w:hAnsi="Times New Roman" w:cs="Times New Roman"/>
          <w:sz w:val="24"/>
          <w:szCs w:val="24"/>
          <w:lang w:val="kk-KZ"/>
        </w:rPr>
      </w:pPr>
      <w:r>
        <w:rPr>
          <w:rFonts w:ascii="Times New Roman" w:hAnsi="Times New Roman" w:cs="Times New Roman"/>
          <w:color w:val="000000"/>
          <w:sz w:val="24"/>
          <w:szCs w:val="24"/>
          <w:lang w:val="kk-KZ"/>
        </w:rPr>
        <w:t>Бастапқы мониторингте балалардың төмен деңгейде болуы себебі, ерте топтарда балалардың  бөбекжайға бейімделуі баяу жүреді және көбісі аурушаң болатыны белгілі. Сонымен бірге бұл топтағы балалар бөбекжайға тамыз айының аяғы мен оқу жылының басында ғана келген бөбектер. Барлығы 100 % көрсеткіш болды.</w:t>
      </w:r>
    </w:p>
    <w:p w:rsidR="000A4E46" w:rsidRDefault="00233ED3">
      <w:pPr>
        <w:pStyle w:val="a9"/>
        <w:spacing w:before="0" w:beforeAutospacing="0" w:after="0" w:afterAutospacing="0"/>
        <w:rPr>
          <w:b/>
          <w:color w:val="000000"/>
          <w:szCs w:val="28"/>
          <w:lang w:val="kk-KZ"/>
        </w:rPr>
      </w:pPr>
      <w:r>
        <w:rPr>
          <w:bCs/>
          <w:szCs w:val="28"/>
          <w:lang w:val="kk-KZ" w:eastAsia="en-US" w:bidi="en-US"/>
        </w:rPr>
        <w:t xml:space="preserve">Мониторинг нәтижелері, яғни баланың күтілетін нәтижелерге жетуі педагогтың  баланың дамуын үнемі бақылауы диагностика арқылы іске асырылды.Мониторинг баланың біліктері мен дағдыларының даму динамикасын оның </w:t>
      </w:r>
      <w:r>
        <w:rPr>
          <w:color w:val="000000"/>
          <w:szCs w:val="28"/>
          <w:lang w:val="kk-KZ"/>
        </w:rPr>
        <w:t xml:space="preserve"> түзетуді қажет ететін ерекшеліктерін ашуға, өзара әрекет ету тәсілдерін өзгертуге, педагог тарапынан қамқорлық пен көңіл бөлуді ықпал ететін арнайы ұйымдастырылған, жүйелі бақылау ретінде  қарастырылды. Мониторинг баланың түрлі кезеңдегі біліктері мен дағдыларының даму динамикасын анықтауға, педагогтың алдағы іс- әрекетін жоспарлауға, мектеп жасына дейінгі баланың  жеке дамуына қажетті жұмыстарды жүргізуге мүмкіндік берді.</w:t>
      </w:r>
    </w:p>
    <w:p w:rsidR="000A4E46" w:rsidRDefault="00233ED3">
      <w:pPr>
        <w:shd w:val="clear" w:color="auto" w:fill="FFFFFF"/>
        <w:spacing w:after="0"/>
        <w:ind w:left="34" w:right="62" w:firstLine="675"/>
        <w:textAlignment w:val="top"/>
        <w:rPr>
          <w:rFonts w:ascii="Times New Roman" w:hAnsi="Times New Roman" w:cs="Times New Roman"/>
          <w:color w:val="000000"/>
          <w:spacing w:val="-7"/>
          <w:sz w:val="24"/>
          <w:szCs w:val="24"/>
          <w:lang w:val="kk-KZ"/>
        </w:rPr>
      </w:pPr>
      <w:r>
        <w:rPr>
          <w:rFonts w:ascii="Times New Roman" w:hAnsi="Times New Roman" w:cs="Times New Roman"/>
          <w:color w:val="000000"/>
          <w:sz w:val="24"/>
          <w:szCs w:val="24"/>
          <w:lang w:val="kk-KZ"/>
        </w:rPr>
        <w:t xml:space="preserve">Жылдық жоспардың педагогикалық ұйымдастыру жұмыстарының     міндеттері:  </w:t>
      </w:r>
    </w:p>
    <w:p w:rsidR="000A4E46" w:rsidRDefault="00233ED3">
      <w:pPr>
        <w:shd w:val="clear" w:color="auto" w:fill="FFFFFF"/>
        <w:spacing w:after="0"/>
        <w:ind w:left="34" w:right="62" w:firstLine="675"/>
        <w:textAlignment w:val="top"/>
        <w:rPr>
          <w:rFonts w:ascii="Times New Roman" w:hAnsi="Times New Roman" w:cs="Times New Roman"/>
          <w:color w:val="000000"/>
          <w:spacing w:val="-7"/>
          <w:sz w:val="24"/>
          <w:szCs w:val="24"/>
          <w:lang w:val="kk-KZ"/>
        </w:rPr>
      </w:pPr>
      <w:r>
        <w:rPr>
          <w:rFonts w:ascii="Times New Roman" w:hAnsi="Times New Roman" w:cs="Times New Roman"/>
          <w:color w:val="000000"/>
          <w:spacing w:val="-7"/>
          <w:sz w:val="24"/>
          <w:szCs w:val="24"/>
          <w:lang w:val="kk-KZ"/>
        </w:rPr>
        <w:lastRenderedPageBreak/>
        <w:t>1. Баланың қажеттілігін қанағаттандыру және қабілетін анықтау мақсатында, мектепке дейінгі балалардың тұлғасының дамуының негізгі құралдардың бірі-орта, яғни топтағы заттық дамытушы ортаны жан-жақты дамыту.</w:t>
      </w:r>
    </w:p>
    <w:p w:rsidR="000A4E46" w:rsidRDefault="00233ED3">
      <w:pPr>
        <w:shd w:val="clear" w:color="auto" w:fill="FFFFFF"/>
        <w:spacing w:after="0"/>
        <w:ind w:left="34" w:right="62" w:firstLine="675"/>
        <w:textAlignment w:val="top"/>
        <w:rPr>
          <w:rFonts w:ascii="Times New Roman" w:hAnsi="Times New Roman" w:cs="Times New Roman"/>
          <w:b/>
          <w:i/>
          <w:color w:val="000000"/>
          <w:sz w:val="24"/>
          <w:szCs w:val="24"/>
          <w:lang w:val="kk-KZ"/>
        </w:rPr>
      </w:pPr>
      <w:r>
        <w:rPr>
          <w:rFonts w:ascii="Times New Roman" w:hAnsi="Times New Roman" w:cs="Times New Roman"/>
          <w:color w:val="000000"/>
          <w:spacing w:val="-7"/>
          <w:sz w:val="24"/>
          <w:szCs w:val="24"/>
          <w:lang w:val="kk-KZ"/>
        </w:rPr>
        <w:t xml:space="preserve"> Бөбекжай-бақша ішіндегі бақылау, мектепке дейінгі ұйымдардың жұмыс жағдайына талдау жасау үшін, барлық тәрбие және білім беру үдерісіне қатысушылардың жұмыстары нәтижелі болуы   үшін негізгі ақпарат көзі болып табылады.  </w:t>
      </w:r>
    </w:p>
    <w:p w:rsidR="000A4E46" w:rsidRDefault="00233ED3">
      <w:pPr>
        <w:spacing w:after="0" w:line="240" w:lineRule="atLeast"/>
        <w:ind w:firstLine="708"/>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Басшылық және бақылау бөбекжай-бақшада әр түрлі нұсқаларды қолдана отырып өткізіледі: өзара бақылау, өзін-өзі бақылау,  жоспарлы-әкімшілік бақылау. Бақылауда мамандармен жұмыс, еңбек, ойын жұмыстары, білім беру саласының жалпы барлық тармақтары қамтылған. Бақылаудың қорытындысы педагогикалық кеңестерде, әдістемелік кеңестерде қаралады.  </w:t>
      </w:r>
    </w:p>
    <w:p w:rsidR="000A4E46" w:rsidRDefault="00233ED3">
      <w:pPr>
        <w:spacing w:after="0"/>
        <w:ind w:firstLine="709"/>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Бөбекжай-бақшада жемісті жұмыстарының көрсеткіштерінің бірі, балаларды мектепке сапалы дайындау болып табылады. Мектепке дейінгі ұйымдарда білім беруге жүргізілетін мониторинг балалардың бес дағды бойынша даму динамикасын қадағалауға мүмкіндік береді. </w:t>
      </w:r>
    </w:p>
    <w:p w:rsidR="000A4E46" w:rsidRDefault="00233ED3">
      <w:pPr>
        <w:autoSpaceDE w:val="0"/>
        <w:autoSpaceDN w:val="0"/>
        <w:adjustRightInd w:val="0"/>
        <w:spacing w:after="0"/>
        <w:ind w:firstLine="708"/>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 оқу жылында мониторинг   үш рет өткізілді: қыркүйекте,  қаңтар және мамыр айларында.</w:t>
      </w:r>
    </w:p>
    <w:p w:rsidR="000A4E46" w:rsidRDefault="00233ED3">
      <w:pPr>
        <w:widowControl w:val="0"/>
        <w:spacing w:after="0"/>
        <w:ind w:right="20" w:firstLine="708"/>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Мониторинг нәтижесі бойынша балалардың құзыреттіліктерінің даму динамикасының оңтайлы екендігі байқалады. Бұдан  ұйымдастырылған ойын іс-әрекеттері жеткілікті, жүйелі деңгейде жүргізілуде деген қорытынды жасауға болады. </w:t>
      </w:r>
    </w:p>
    <w:p w:rsidR="000A4E46" w:rsidRDefault="00233ED3">
      <w:pPr>
        <w:autoSpaceDE w:val="0"/>
        <w:autoSpaceDN w:val="0"/>
        <w:adjustRightInd w:val="0"/>
        <w:spacing w:after="0"/>
        <w:ind w:firstLine="708"/>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Бес дағды бойынша жүргізілген мониторинг қорытындысымен    оқу жылының басындағы бастапқы және қорытынды мониторингті салыстыратын болсақ нәтижесі бойынша балалардың құзыреттіліктерінің даму динамикасының өсуі байқалады.</w:t>
      </w:r>
    </w:p>
    <w:p w:rsidR="000A4E46" w:rsidRDefault="000A4E46">
      <w:pPr>
        <w:spacing w:after="0"/>
        <w:rPr>
          <w:rFonts w:ascii="Times New Roman" w:hAnsi="Times New Roman" w:cs="Times New Roman"/>
          <w:b/>
          <w:sz w:val="24"/>
          <w:szCs w:val="24"/>
          <w:lang w:val="kk-KZ"/>
        </w:rPr>
      </w:pPr>
    </w:p>
    <w:p w:rsidR="000A4E46" w:rsidRDefault="00233ED3">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Оқу-әдістемелік жұмыс</w:t>
      </w:r>
    </w:p>
    <w:p w:rsidR="000A4E46" w:rsidRDefault="00233ED3">
      <w:pPr>
        <w:spacing w:after="0"/>
        <w:ind w:right="-6" w:firstLine="709"/>
        <w:rPr>
          <w:rFonts w:ascii="Times New Roman" w:hAnsi="Times New Roman" w:cs="Times New Roman"/>
          <w:sz w:val="24"/>
          <w:szCs w:val="24"/>
          <w:lang w:val="kk-KZ"/>
        </w:rPr>
      </w:pPr>
      <w:r>
        <w:rPr>
          <w:rFonts w:ascii="Times New Roman" w:hAnsi="Times New Roman" w:cs="Times New Roman"/>
          <w:sz w:val="24"/>
          <w:szCs w:val="28"/>
          <w:lang w:val="kk-KZ"/>
        </w:rPr>
        <w:t>Бөбекжай-бақшадағы тәрбиелеу-білім беру үрдісінің негізгі қатысушылары балалар, педагогикалық қызметкерлер және тәрбиеленушілердің ата-аналары (немесе заңды өкілдер) болып табылады</w:t>
      </w:r>
      <w:r>
        <w:rPr>
          <w:rFonts w:ascii="Times New Roman" w:hAnsi="Times New Roman" w:cs="Times New Roman"/>
          <w:sz w:val="24"/>
          <w:szCs w:val="24"/>
          <w:lang w:val="kk-KZ"/>
        </w:rPr>
        <w:t>.    Тәрбиешілер мен тәрбиеленушілер  арасында өзара түсіністік қалыптасқан. Педагогтар оқу мен тәрбие әрекеттерін баланы жалықтырмайтындай тартымды, мейлінше түрлендіріп ұйымдастырады. Бала ойынына үлкен мән беріледі. Себебі, ойын – баланың негізгі әрекеті. Ойын арқылы өзін қоршаған әлемді, табиғатты таниды. Сол арқылы дамиды, өседі. Ойын үстінде игерген білім-білік дағдыларын қолдануға, жетілдіруге мүмкіндік алады. Сондықтан да тәрбиешілер баланың шығармашылығын, дербестігін, ерік-жігерін шыңдауға бағытталған түрлі ойындарды ұйымдастырып, оны дұрыс, тиімді тәсілдермен жүргізуге тырысады. Тәрбиелеу–оқыту үрдісінде бөбекжай-бақша педагогтары баланың ой-өрісінің дамуына көңіл бөлу мақсатында сыни ойлау, Монтессори әдісін пайдаланады.ҰОҚ-ін өткізу барысында оқытудың дәстүрлі емес түрлерін пайдаланады (ойын, сайыс, саяхат,т.б).Балалардың тілдік қатынасын дамыту, шығармашылық қабілетін ашу мақсатында  Ұ.О.Қ-н  жоспарлауда жаңа әдістер мен тәсілдерді қолданады.</w:t>
      </w:r>
    </w:p>
    <w:p w:rsidR="000A4E46" w:rsidRDefault="00233ED3">
      <w:pPr>
        <w:spacing w:after="0" w:line="240" w:lineRule="auto"/>
        <w:rPr>
          <w:rFonts w:ascii="Times New Roman" w:hAnsi="Times New Roman" w:cs="Times New Roman"/>
          <w:b/>
          <w:sz w:val="24"/>
          <w:szCs w:val="28"/>
          <w:lang w:val="kk-KZ"/>
        </w:rPr>
      </w:pPr>
      <w:r>
        <w:rPr>
          <w:rFonts w:ascii="Times New Roman" w:hAnsi="Times New Roman" w:cs="Times New Roman"/>
          <w:sz w:val="24"/>
          <w:szCs w:val="28"/>
          <w:lang w:val="kk-KZ"/>
        </w:rPr>
        <w:t xml:space="preserve">Бөбекжай-бақшаның негізгі жұмыс бағытының бірі-балалардың денсаулығын сақтау және нығайту,мәдени-гигиеналық дағдыларды қалыптастыру. Физикалық қасиеттерді дамыту дағдысы  бойынша сауықтыру жұмыстарын жүзеге асыру үшін қажетті жағдайлар жасалған. Жүйелі түрде: балалардың ағзаларын шынықтыру ретінде таңертеңгі жаттығу, дәрумендер, фито-шайлар, ароматерапиялар, серуенде қимылды ойындар, таза ауадағы серуен, сергіту сәттері өтіледі. Топтағы сауықтыру шараларына да көңіл бөлінеді: күндізгі </w:t>
      </w:r>
      <w:r>
        <w:rPr>
          <w:rFonts w:ascii="Times New Roman" w:hAnsi="Times New Roman" w:cs="Times New Roman"/>
          <w:sz w:val="24"/>
          <w:szCs w:val="28"/>
          <w:lang w:val="kk-KZ"/>
        </w:rPr>
        <w:lastRenderedPageBreak/>
        <w:t>ұйқыдан кейін тітіркендіргіш кілемшелермен жүру релаксациялар, уқалау, төсекте жатып орындайтын жаттығулар комплексі ұйымдастырылған.</w:t>
      </w:r>
    </w:p>
    <w:p w:rsidR="000A4E46" w:rsidRDefault="00233ED3">
      <w:pPr>
        <w:spacing w:after="0" w:line="240" w:lineRule="auto"/>
        <w:rPr>
          <w:rFonts w:ascii="Times New Roman" w:hAnsi="Times New Roman" w:cs="Times New Roman"/>
          <w:sz w:val="24"/>
          <w:szCs w:val="28"/>
          <w:lang w:val="kk-KZ"/>
        </w:rPr>
      </w:pPr>
      <w:r>
        <w:rPr>
          <w:rFonts w:ascii="Times New Roman" w:hAnsi="Times New Roman" w:cs="Times New Roman"/>
          <w:sz w:val="24"/>
          <w:szCs w:val="28"/>
          <w:lang w:val="kk-KZ"/>
        </w:rPr>
        <w:t xml:space="preserve">Тәрбиешілер балалардың жас ерекшеліктерін ескере отырып, меңгерулеріне жеңіл әрі тиімді болатын қимылды, сонымен қатар қимылды ұлттық ойындар ұйымдастырып, шынықтырудың түрлі әдістерін пайдаланды. Мысалы: нүктелі массаж, ояну гимнастикасы, релаксация жаттығуларын жасатып балалардың жеке гигиенасын қалыптастыруды назардан тыс қалдырған жоқ. </w:t>
      </w:r>
      <w:r>
        <w:rPr>
          <w:rFonts w:ascii="Times New Roman" w:eastAsia="Times New Roman" w:hAnsi="Times New Roman" w:cs="Times New Roman"/>
          <w:color w:val="000000"/>
          <w:sz w:val="24"/>
          <w:szCs w:val="24"/>
          <w:lang w:val="kk-KZ"/>
        </w:rPr>
        <w:t>Коммуникативтік дағдыларды дамыту</w:t>
      </w:r>
      <w:r>
        <w:rPr>
          <w:rFonts w:ascii="Times New Roman" w:hAnsi="Times New Roman" w:cs="Times New Roman"/>
          <w:sz w:val="24"/>
          <w:szCs w:val="28"/>
          <w:lang w:val="kk-KZ"/>
        </w:rPr>
        <w:t>бойынша бақылаулардан соң балалармен  жеке жұмыс жасалып, оларға еркін қарым –қатынас жасауға мүмкіндіктер туғызып, күннің барлық сәттерінде тілдегі барлық дыбыстарды дұрыс айтқызу мақсатында саусақ жаттығуларын, саусақ ойындарын өткізіп, суреттерді көрсетіп әңгемелеу арқылы, сонымен қатар кіші топтарда жеңіл жатталатын тақпақтарды қайталап айтқызып, жақсы көрсеткіш көрсетті. Ерте жастағылар қоршаған ортамен қарым- қатынасты реттеуге және қалауларын білдіруге қажетті сөздерді (алшы, берші,жібер,кетті) қолдана білуді қалыптастырған.Кіші топта балалар қарым- қатынас барысында  қойылған сұрақтарға жауап береді. «Қуыршақ қонаққа келді»,  «Отбасы», «Қуыршақты жуындармыз» т.б дидактикалық, сюжеттік ойындарды ұжым болып  қызыға ойнайды.</w:t>
      </w:r>
    </w:p>
    <w:p w:rsidR="000A4E46" w:rsidRDefault="00233ED3">
      <w:pPr>
        <w:spacing w:after="0" w:line="240" w:lineRule="auto"/>
        <w:rPr>
          <w:rFonts w:ascii="Times New Roman" w:hAnsi="Times New Roman" w:cs="Times New Roman"/>
          <w:sz w:val="24"/>
          <w:szCs w:val="28"/>
          <w:lang w:val="kk-KZ"/>
        </w:rPr>
      </w:pPr>
      <w:r>
        <w:rPr>
          <w:rFonts w:ascii="Times New Roman" w:eastAsia="Times New Roman" w:hAnsi="Times New Roman" w:cs="Times New Roman"/>
          <w:color w:val="000000"/>
          <w:sz w:val="24"/>
          <w:szCs w:val="24"/>
          <w:lang w:val="kk-KZ"/>
        </w:rPr>
        <w:t xml:space="preserve">Танымдық және зияткерлік дағдыларды дамыту </w:t>
      </w:r>
      <w:r>
        <w:rPr>
          <w:rFonts w:ascii="Times New Roman" w:hAnsi="Times New Roman" w:cs="Times New Roman"/>
          <w:sz w:val="24"/>
          <w:szCs w:val="28"/>
          <w:lang w:val="kk-KZ"/>
        </w:rPr>
        <w:t>бойынша бала бойындағы танымдылық қабілеттерін дамыту, ой-өрісін кеңейтуде әр жас ерекшелікте сенсорика, құрастырудың ролі зор. Сенсорика мен құрастыруда үлгі мен  нұсқауға сүйеніп, тапсырмаларды орындайды, кейде тәрбиешінің көмегіне жүгінеді. Кіші топта  текшелерді бірінің үстіне бірін қою арқылы көпір,  диван, үстел, үйшік жасайды. Ерте топта түрлі түсті  сақиналардан, текшелермен кірпіштерден реттілікпен ұжымдасып, жеке де отырып мұнара құрастырады. Матрешка ойыншығын жинақтайды. Заттарды қорапқа,  шелекке  ауыстырып салады. Жемістер мен көкөністерді, жануарлар мен құстарды танып, атайды. Орта және ересек жастағылар  тірі және өлі табиғат құбылыстарына қызығушылық танытады, «Көлеңкесін тап», «Сыңарын тап» т.с.с ойындарға қызығушылықтары жоғары.</w:t>
      </w:r>
    </w:p>
    <w:p w:rsidR="000A4E46" w:rsidRDefault="00233ED3">
      <w:pPr>
        <w:spacing w:after="0" w:line="240" w:lineRule="auto"/>
        <w:rPr>
          <w:rFonts w:ascii="Times New Roman" w:hAnsi="Times New Roman" w:cs="Times New Roman"/>
          <w:sz w:val="24"/>
          <w:szCs w:val="28"/>
          <w:lang w:val="kk-KZ"/>
        </w:rPr>
      </w:pPr>
      <w:r>
        <w:rPr>
          <w:rFonts w:ascii="Times New Roman" w:eastAsia="Times New Roman" w:hAnsi="Times New Roman" w:cs="Times New Roman"/>
          <w:color w:val="000000"/>
          <w:sz w:val="24"/>
          <w:szCs w:val="24"/>
          <w:lang w:val="kk-KZ"/>
        </w:rPr>
        <w:t xml:space="preserve">Балалардың шығармашылық дағдыларын, зерттеу іс-әрекетін дамыту </w:t>
      </w:r>
      <w:r>
        <w:rPr>
          <w:rFonts w:ascii="Times New Roman" w:hAnsi="Times New Roman" w:cs="Times New Roman"/>
          <w:sz w:val="24"/>
          <w:szCs w:val="28"/>
          <w:lang w:val="kk-KZ"/>
        </w:rPr>
        <w:t>бойынша балалардың эстетикалық қабылдауын,техникалық дағдыларын қалыптастыруда біраз жұмыстар атқарылды. Тәрбиешілер тәрбиеленушілердің қызығушылықтарын оятуда, орындалған жұмыстары туралы әсерлерін бөлісуді қалыптастырған. Балалардың жас ерекшеліктерін ескере отырып, бақылауға қатысқан балалар үздіксіз, айналмалы сызықтар жүргізуді үйреніп, қағаз бетіне түзу сызықтар салады, қағаз бетін бағдарлауды игерген. Ермексазды алақан арасына салып илей алады, біріктіру әдістерін меңгерген, бірақ әлі де жеке жұмыс қажет ететін қимылы, қабылдауы  төмен  балалар бар. Кіші топта жапсыруда түрлі пішіндегі заттарды біріктіру арқылы фланелеграфқа орналастыра алады, дайын сұлбаға жетпеген элементін қосады, бастапқы техникалық дағдыларды біледі, бірақ толықтай қолдана алмайтын балалар бар. Жапсыруда тәрбиешінің дайындаған бірнеше заттарды желімсіз орналастырады. Кіші жаста музыкада таныс әндерді тәрбиешіге қосылып қайталайды, ерте жаста ересекпен бірге ән айтуға ынта білдіреді, музыкалық-ырғақты қимылдарды қайталап жасай алады. Музыка аспаптарын домбыраны,барабанды,сылдырмақты барлығы  дұрыс танып атайды. Ересек, орта және мектепалды даярлық жастағы балалар әнге қызығушылық танытып, жатқа айтып орындайды</w:t>
      </w:r>
    </w:p>
    <w:p w:rsidR="000A4E46" w:rsidRDefault="00233ED3">
      <w:pPr>
        <w:spacing w:after="0" w:line="240" w:lineRule="auto"/>
        <w:rPr>
          <w:rFonts w:ascii="Times New Roman" w:hAnsi="Times New Roman" w:cs="Times New Roman"/>
          <w:b/>
          <w:sz w:val="24"/>
          <w:szCs w:val="28"/>
          <w:lang w:val="kk-KZ"/>
        </w:rPr>
      </w:pPr>
      <w:r>
        <w:rPr>
          <w:rFonts w:ascii="Times New Roman" w:hAnsi="Times New Roman" w:cs="Times New Roman"/>
          <w:sz w:val="24"/>
          <w:szCs w:val="28"/>
          <w:lang w:val="kk-KZ"/>
        </w:rPr>
        <w:t>Жыл бойына жоспарланған жұмыстарын тәрбиешілер  жауапкершілікпен атқарады. Оқыту және оқу тәжірибесіне жету үшін тәрбиеленушілермен бөбекжай психолог жеке жұмыс жасағанда,баланың неге қызығушылығының бар екенін байқап,одан әрі арттыру үшін,тікелей бақылауға алып жеке дамыту жұмыстарын жүргізіп отырады, оған қоса арнайы білімді қажет ететін балалармен де жеке-жеке жұмыстар жүргізіп, әлеуметтік желелерге жасалған жұмыстарын да көрсетеді</w:t>
      </w:r>
      <w:r>
        <w:rPr>
          <w:rFonts w:ascii="Times New Roman" w:hAnsi="Times New Roman" w:cs="Times New Roman"/>
          <w:b/>
          <w:sz w:val="24"/>
          <w:szCs w:val="28"/>
          <w:lang w:val="kk-KZ"/>
        </w:rPr>
        <w:t xml:space="preserve">. </w:t>
      </w:r>
      <w:r>
        <w:rPr>
          <w:rFonts w:ascii="Times New Roman" w:hAnsi="Times New Roman" w:cs="Times New Roman"/>
          <w:sz w:val="24"/>
          <w:szCs w:val="28"/>
          <w:lang w:val="kk-KZ"/>
        </w:rPr>
        <w:t>Ұйымдастырылған іс-әрекеттерде тәрбиешілер балалардың үнін тыңдап, олардың өздеріне таңдау жасауға мүмкіндік беріп, заттық –дамытушы ортаны толықтай игеруге мүмкіндік жасайды.</w:t>
      </w:r>
    </w:p>
    <w:p w:rsidR="000A4E46" w:rsidRDefault="00233ED3">
      <w:pPr>
        <w:spacing w:after="0"/>
        <w:ind w:firstLine="708"/>
        <w:jc w:val="both"/>
        <w:rPr>
          <w:rFonts w:ascii="Times New Roman" w:hAnsi="Times New Roman" w:cs="Times New Roman"/>
          <w:color w:val="C00000"/>
          <w:sz w:val="24"/>
          <w:szCs w:val="24"/>
          <w:lang w:val="kk-KZ"/>
        </w:rPr>
      </w:pPr>
      <w:r>
        <w:rPr>
          <w:rFonts w:ascii="Times New Roman" w:hAnsi="Times New Roman" w:cs="Times New Roman"/>
          <w:sz w:val="24"/>
          <w:szCs w:val="24"/>
          <w:lang w:val="kk-KZ"/>
        </w:rPr>
        <w:lastRenderedPageBreak/>
        <w:t>Тәрбиешілер мен тәрбиеленушілердің арасындағы қарым-қатынас адамгершілік тұрғыда, жалпы адами құндылықтар негізінде қалыптасқан. Қазақстан Республикасының «Қазақтан Республикасындағы балалар құқығы» заңына сәйкес МДМ әр баланың құқығын қорғайды. Жыл сайын 1-маусымда балаларды қорғау күні қарсаңында мерекелік іс-шаралар түрлендіріле өткізіледі</w:t>
      </w:r>
      <w:r>
        <w:rPr>
          <w:rFonts w:ascii="Times New Roman" w:hAnsi="Times New Roman" w:cs="Times New Roman"/>
          <w:color w:val="C00000"/>
          <w:sz w:val="24"/>
          <w:szCs w:val="24"/>
          <w:lang w:val="kk-KZ"/>
        </w:rPr>
        <w:t xml:space="preserve">.      </w:t>
      </w:r>
    </w:p>
    <w:p w:rsidR="000A4E46" w:rsidRDefault="00233ED3">
      <w:pPr>
        <w:spacing w:after="0"/>
        <w:ind w:firstLine="708"/>
        <w:jc w:val="both"/>
        <w:rPr>
          <w:rFonts w:ascii="Times New Roman" w:hAnsi="Times New Roman" w:cs="Times New Roman"/>
          <w:sz w:val="24"/>
          <w:szCs w:val="28"/>
          <w:u w:val="single"/>
          <w:lang w:val="kk-KZ"/>
        </w:rPr>
      </w:pPr>
      <w:r>
        <w:rPr>
          <w:rFonts w:ascii="Times New Roman" w:hAnsi="Times New Roman" w:cs="Times New Roman"/>
          <w:sz w:val="24"/>
          <w:szCs w:val="28"/>
          <w:u w:val="single"/>
          <w:lang w:val="kk-KZ"/>
        </w:rPr>
        <w:t>Жылдық жоспардың құрылымы  :</w:t>
      </w:r>
    </w:p>
    <w:p w:rsidR="000A4E46" w:rsidRDefault="00233ED3">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 Балабақша туралы мәлімет</w:t>
      </w:r>
    </w:p>
    <w:p w:rsidR="000A4E46" w:rsidRDefault="00233ED3">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*2022-2023 оқу жылында жүргізілген оқу - тәрбие жұмысына талдау</w:t>
      </w:r>
    </w:p>
    <w:p w:rsidR="000A4E46" w:rsidRDefault="00233ED3">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*2022-2023 оқу жылына педагогикалық кеңестер</w:t>
      </w:r>
    </w:p>
    <w:p w:rsidR="000A4E46" w:rsidRDefault="00233ED3">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*2022-2023 оқу жылындағы мерекелік іс-шаралар</w:t>
      </w:r>
    </w:p>
    <w:p w:rsidR="000A4E46" w:rsidRDefault="00233ED3">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*2022 - 2023 оқу жылына педагог кадрлардың өз білімін жетілдіру жұмыстары</w:t>
      </w:r>
    </w:p>
    <w:p w:rsidR="000A4E46" w:rsidRDefault="00233ED3">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*2022-2023 оқу жылын қорытындылау мақсатындағы семинар</w:t>
      </w:r>
    </w:p>
    <w:p w:rsidR="000A4E46" w:rsidRDefault="00233ED3">
      <w:pPr>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Ақпараттық анықтамада мектепке дейінгі мекеме туралы негізгі мағлұматтар берілген:</w:t>
      </w:r>
    </w:p>
    <w:p w:rsidR="000A4E46" w:rsidRDefault="00233ED3">
      <w:pPr>
        <w:pStyle w:val="ac"/>
        <w:numPr>
          <w:ilvl w:val="0"/>
          <w:numId w:val="4"/>
        </w:numPr>
        <w:spacing w:after="0" w:line="252" w:lineRule="auto"/>
        <w:jc w:val="both"/>
        <w:rPr>
          <w:rFonts w:ascii="Times New Roman" w:hAnsi="Times New Roman"/>
          <w:sz w:val="24"/>
          <w:szCs w:val="28"/>
          <w:lang w:val="kk-KZ"/>
        </w:rPr>
      </w:pPr>
      <w:r>
        <w:rPr>
          <w:rFonts w:ascii="Times New Roman" w:hAnsi="Times New Roman"/>
          <w:sz w:val="24"/>
          <w:szCs w:val="28"/>
          <w:lang w:val="kk-KZ"/>
        </w:rPr>
        <w:t>Жас ерекшеліктеріне  қарай топтардың бөлінуі;</w:t>
      </w:r>
    </w:p>
    <w:p w:rsidR="000A4E46" w:rsidRDefault="00233ED3">
      <w:pPr>
        <w:pStyle w:val="ac"/>
        <w:numPr>
          <w:ilvl w:val="0"/>
          <w:numId w:val="4"/>
        </w:numPr>
        <w:spacing w:after="0" w:line="252" w:lineRule="auto"/>
        <w:jc w:val="both"/>
        <w:rPr>
          <w:rFonts w:ascii="Times New Roman" w:hAnsi="Times New Roman"/>
          <w:sz w:val="24"/>
          <w:szCs w:val="28"/>
          <w:lang w:val="kk-KZ"/>
        </w:rPr>
      </w:pPr>
      <w:r>
        <w:rPr>
          <w:rFonts w:ascii="Times New Roman" w:hAnsi="Times New Roman"/>
          <w:sz w:val="24"/>
          <w:szCs w:val="28"/>
          <w:lang w:val="kk-KZ"/>
        </w:rPr>
        <w:t>Бөбекжай-бақшадағы тәрбиелеу-оқыту үрдісін жүргізуге арналған нормативтік-құқықтық  құжаттар мен бағдарламалар;</w:t>
      </w:r>
    </w:p>
    <w:p w:rsidR="000A4E46" w:rsidRDefault="00233ED3">
      <w:pPr>
        <w:pStyle w:val="ac"/>
        <w:numPr>
          <w:ilvl w:val="0"/>
          <w:numId w:val="4"/>
        </w:numPr>
        <w:spacing w:after="0" w:line="252" w:lineRule="auto"/>
        <w:jc w:val="both"/>
        <w:rPr>
          <w:rFonts w:ascii="Times New Roman" w:hAnsi="Times New Roman"/>
          <w:sz w:val="24"/>
          <w:szCs w:val="28"/>
          <w:lang w:val="kk-KZ"/>
        </w:rPr>
      </w:pPr>
      <w:r>
        <w:rPr>
          <w:rFonts w:ascii="Times New Roman" w:hAnsi="Times New Roman"/>
          <w:sz w:val="24"/>
          <w:szCs w:val="28"/>
          <w:lang w:val="kk-KZ"/>
        </w:rPr>
        <w:t>Педагог мамандардың  сандық және сапалақ құрамы;</w:t>
      </w:r>
    </w:p>
    <w:p w:rsidR="000A4E46" w:rsidRDefault="00233ED3">
      <w:pPr>
        <w:pStyle w:val="ac"/>
        <w:numPr>
          <w:ilvl w:val="0"/>
          <w:numId w:val="4"/>
        </w:numPr>
        <w:spacing w:after="0" w:line="252" w:lineRule="auto"/>
        <w:jc w:val="both"/>
        <w:rPr>
          <w:rFonts w:ascii="Times New Roman" w:hAnsi="Times New Roman"/>
          <w:sz w:val="24"/>
          <w:szCs w:val="28"/>
          <w:lang w:val="kk-KZ"/>
        </w:rPr>
      </w:pPr>
      <w:r>
        <w:rPr>
          <w:rFonts w:ascii="Times New Roman" w:hAnsi="Times New Roman"/>
          <w:sz w:val="24"/>
          <w:szCs w:val="28"/>
          <w:lang w:val="kk-KZ"/>
        </w:rPr>
        <w:t>Педагогтар мен тәрбиеленушілердің  жетістіктері.</w:t>
      </w:r>
    </w:p>
    <w:p w:rsidR="000A4E46" w:rsidRDefault="00233ED3">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Ұйымдастырушылық-педагогикалық қызметтің орындалуы: педкеңестер, семинар, кеңестер, сауықтыру және музыкалық іс-шаралар, басқару және бақылау, ата-аналармен жұмыс сияқты педагогикалық жұмыстар жүргізу арқылы талқыланады.</w:t>
      </w:r>
    </w:p>
    <w:p w:rsidR="000A4E46" w:rsidRDefault="00233ED3">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Аналитикалық анықтама соңында жұмыстың нәтижесі, қайшылықтар мен проблемалар көрсетіліп, қорытындыланады. Қорытынды бойынша  бөбекжай-бақшасында семинар берілді.</w:t>
      </w:r>
    </w:p>
    <w:p w:rsidR="000A4E46" w:rsidRDefault="00233ED3">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rPr>
        <w:t>Ұжымның оқу жылына арналған оқу-тәрбие жоспарының әрбір бөлімінің өз мақсаты, өткізетін іс-шарасы, өткізу уақыты мен жауапты тұлғалары  көрсетілген.</w:t>
      </w:r>
    </w:p>
    <w:p w:rsidR="000A4E46" w:rsidRDefault="00233ED3">
      <w:pPr>
        <w:spacing w:after="0"/>
        <w:ind w:firstLine="360"/>
        <w:jc w:val="both"/>
        <w:rPr>
          <w:rFonts w:ascii="Times New Roman" w:hAnsi="Times New Roman" w:cs="Times New Roman"/>
          <w:sz w:val="24"/>
          <w:szCs w:val="24"/>
          <w:lang w:val="kk-KZ"/>
        </w:rPr>
      </w:pPr>
      <w:r>
        <w:rPr>
          <w:rFonts w:ascii="Times New Roman" w:hAnsi="Times New Roman" w:cs="Times New Roman"/>
          <w:sz w:val="24"/>
          <w:szCs w:val="24"/>
          <w:lang w:val="kk-KZ" w:eastAsia="ar-SA"/>
        </w:rPr>
        <w:t>Мектепке дейінгі мекемедегі тәрбиелеу жұмыстары бірнеше бағыт бойынша  жүргізіледі:</w:t>
      </w:r>
    </w:p>
    <w:p w:rsidR="000A4E46" w:rsidRDefault="00233ED3">
      <w:pPr>
        <w:numPr>
          <w:ilvl w:val="0"/>
          <w:numId w:val="5"/>
        </w:numPr>
        <w:suppressAutoHyphens/>
        <w:spacing w:after="0" w:line="240" w:lineRule="auto"/>
        <w:jc w:val="both"/>
        <w:rPr>
          <w:rFonts w:ascii="Times New Roman" w:hAnsi="Times New Roman" w:cs="Times New Roman"/>
          <w:sz w:val="24"/>
          <w:szCs w:val="24"/>
          <w:u w:val="single"/>
          <w:lang w:val="kk-KZ"/>
        </w:rPr>
      </w:pPr>
      <w:r>
        <w:rPr>
          <w:rFonts w:ascii="Times New Roman" w:hAnsi="Times New Roman" w:cs="Times New Roman"/>
          <w:sz w:val="24"/>
          <w:szCs w:val="24"/>
          <w:u w:val="single"/>
          <w:lang w:val="kk-KZ" w:eastAsia="ar-SA"/>
        </w:rPr>
        <w:t>Мектеп жасына дейінгі балаларда салауатты өмір салтына деген құндылықтарды қалыптастыру.</w:t>
      </w:r>
    </w:p>
    <w:p w:rsidR="000A4E46" w:rsidRDefault="00233ED3">
      <w:pPr>
        <w:spacing w:after="0"/>
        <w:jc w:val="both"/>
        <w:rPr>
          <w:rFonts w:ascii="Times New Roman" w:hAnsi="Times New Roman" w:cs="Times New Roman"/>
          <w:sz w:val="24"/>
          <w:szCs w:val="24"/>
          <w:lang w:val="kk-KZ"/>
        </w:rPr>
      </w:pPr>
      <w:r>
        <w:rPr>
          <w:sz w:val="28"/>
          <w:szCs w:val="28"/>
          <w:lang w:val="kk-KZ"/>
        </w:rPr>
        <w:tab/>
      </w:r>
      <w:r>
        <w:rPr>
          <w:rFonts w:ascii="Times New Roman" w:hAnsi="Times New Roman" w:cs="Times New Roman"/>
          <w:sz w:val="24"/>
          <w:szCs w:val="24"/>
          <w:lang w:val="kk-KZ"/>
        </w:rPr>
        <w:t xml:space="preserve">Балалардың өмірін қорғау және денсаулықтарын нығайту мақсатында бөбекжай-бақшада төмендегі емдік-профилактикалық және шынықтыру-сауықтыру іс-шаралары өтеді: дене шынықтыру ұйымдастырылған іс-әрекеті, таңертеңгі жаттығулар, дамыту жаттығулары, серуендер. Сауықтыру іс-шаралырында медбике кабинетінде тыныс алу жолдарын жақсарту мақсатында түрлі үрлемелі ойындар, массаж жолдарымен жүру пайдаланылады. </w:t>
      </w:r>
    </w:p>
    <w:p w:rsidR="000A4E46" w:rsidRDefault="00233ED3">
      <w:pPr>
        <w:spacing w:after="0"/>
        <w:ind w:firstLine="708"/>
        <w:jc w:val="both"/>
        <w:rPr>
          <w:sz w:val="28"/>
          <w:szCs w:val="28"/>
          <w:lang w:val="kk-KZ"/>
        </w:rPr>
      </w:pPr>
      <w:r>
        <w:rPr>
          <w:rFonts w:ascii="Times New Roman" w:hAnsi="Times New Roman" w:cs="Times New Roman"/>
          <w:sz w:val="24"/>
          <w:szCs w:val="24"/>
          <w:lang w:val="kk-KZ"/>
        </w:rPr>
        <w:t>Балалардың өмірін қорғау және денсаулықтарын нығайту үшін жыл сайын кеңестер, сауықтыру іс-шаралары өтеді:</w:t>
      </w:r>
    </w:p>
    <w:p w:rsidR="000A4E46" w:rsidRDefault="00233ED3">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Кеңестер</w:t>
      </w:r>
      <w:r>
        <w:rPr>
          <w:rFonts w:ascii="Times New Roman" w:hAnsi="Times New Roman" w:cs="Times New Roman"/>
          <w:sz w:val="24"/>
          <w:szCs w:val="24"/>
        </w:rPr>
        <w:t>:</w:t>
      </w:r>
    </w:p>
    <w:p w:rsidR="000A4E46" w:rsidRDefault="00233ED3">
      <w:pPr>
        <w:pStyle w:val="ac"/>
        <w:numPr>
          <w:ilvl w:val="0"/>
          <w:numId w:val="6"/>
        </w:numPr>
        <w:spacing w:after="0" w:line="240" w:lineRule="auto"/>
        <w:jc w:val="both"/>
        <w:rPr>
          <w:rFonts w:ascii="Times New Roman" w:hAnsi="Times New Roman"/>
          <w:sz w:val="24"/>
          <w:szCs w:val="28"/>
          <w:lang w:val="kk-KZ"/>
        </w:rPr>
      </w:pPr>
      <w:r>
        <w:rPr>
          <w:rFonts w:ascii="Times New Roman" w:hAnsi="Times New Roman"/>
          <w:sz w:val="24"/>
          <w:szCs w:val="28"/>
          <w:lang w:val="kk-KZ"/>
        </w:rPr>
        <w:t>Жаңадан келген балалардың денсаулық жағдайын бақылап, кеңестер беру- қараша 2022;</w:t>
      </w:r>
    </w:p>
    <w:p w:rsidR="000A4E46" w:rsidRDefault="00233ED3">
      <w:pPr>
        <w:pStyle w:val="ac"/>
        <w:numPr>
          <w:ilvl w:val="0"/>
          <w:numId w:val="6"/>
        </w:numPr>
        <w:spacing w:after="0" w:line="240" w:lineRule="auto"/>
        <w:jc w:val="both"/>
        <w:rPr>
          <w:rFonts w:ascii="Times New Roman" w:hAnsi="Times New Roman"/>
          <w:sz w:val="24"/>
          <w:szCs w:val="28"/>
          <w:lang w:val="kk-KZ"/>
        </w:rPr>
      </w:pPr>
      <w:r>
        <w:rPr>
          <w:rFonts w:ascii="Times New Roman" w:hAnsi="Times New Roman"/>
          <w:sz w:val="24"/>
          <w:szCs w:val="28"/>
          <w:lang w:val="kk-KZ"/>
        </w:rPr>
        <w:t>Денсаулық күндері мен апталықтарда эстафеталық сайыстар, отбасылық жарыстар, спорттық мерекелер, олимпиадалық ойындар ұйымдастырылады.</w:t>
      </w:r>
    </w:p>
    <w:p w:rsidR="000A4E46" w:rsidRDefault="00233ED3">
      <w:pPr>
        <w:spacing w:after="0" w:line="240" w:lineRule="auto"/>
        <w:ind w:left="709"/>
        <w:jc w:val="both"/>
        <w:rPr>
          <w:rFonts w:ascii="Times New Roman" w:hAnsi="Times New Roman" w:cs="Times New Roman"/>
          <w:sz w:val="24"/>
          <w:szCs w:val="28"/>
          <w:lang w:val="kk-KZ"/>
        </w:rPr>
      </w:pPr>
      <w:r>
        <w:rPr>
          <w:rFonts w:ascii="Times New Roman" w:hAnsi="Times New Roman" w:cs="Times New Roman"/>
          <w:sz w:val="24"/>
          <w:szCs w:val="28"/>
          <w:lang w:val="kk-KZ"/>
        </w:rPr>
        <w:t>Спорттық ойын-сауық қараша 2022</w:t>
      </w:r>
    </w:p>
    <w:p w:rsidR="000A4E46" w:rsidRDefault="00233ED3">
      <w:pPr>
        <w:spacing w:after="0" w:line="240" w:lineRule="auto"/>
        <w:ind w:left="709"/>
        <w:jc w:val="both"/>
        <w:rPr>
          <w:rFonts w:ascii="Times New Roman" w:hAnsi="Times New Roman" w:cs="Times New Roman"/>
          <w:b/>
          <w:sz w:val="24"/>
          <w:szCs w:val="28"/>
          <w:lang w:val="kk-KZ"/>
        </w:rPr>
      </w:pPr>
      <w:r>
        <w:rPr>
          <w:rFonts w:ascii="Times New Roman" w:hAnsi="Times New Roman" w:cs="Times New Roman"/>
          <w:b/>
          <w:sz w:val="24"/>
          <w:szCs w:val="28"/>
          <w:lang w:val="kk-KZ"/>
        </w:rPr>
        <w:t>«Көңілді қыс және қысқы ойындар</w:t>
      </w:r>
      <w:bookmarkStart w:id="2" w:name="_GoBack"/>
      <w:bookmarkEnd w:id="2"/>
      <w:r>
        <w:rPr>
          <w:rFonts w:ascii="Times New Roman" w:hAnsi="Times New Roman" w:cs="Times New Roman"/>
          <w:b/>
          <w:sz w:val="24"/>
          <w:szCs w:val="28"/>
          <w:lang w:val="kk-KZ"/>
        </w:rPr>
        <w:t>» қаңтар 2023</w:t>
      </w:r>
    </w:p>
    <w:p w:rsidR="000A4E46" w:rsidRDefault="00233ED3">
      <w:pPr>
        <w:spacing w:after="0" w:line="240" w:lineRule="auto"/>
        <w:ind w:left="709"/>
        <w:jc w:val="both"/>
        <w:rPr>
          <w:rFonts w:ascii="Times New Roman" w:hAnsi="Times New Roman" w:cs="Times New Roman"/>
          <w:i/>
          <w:sz w:val="24"/>
          <w:szCs w:val="28"/>
          <w:u w:val="single"/>
          <w:lang w:val="kk-KZ"/>
        </w:rPr>
      </w:pPr>
      <w:r>
        <w:rPr>
          <w:rFonts w:ascii="Times New Roman" w:hAnsi="Times New Roman" w:cs="Times New Roman"/>
          <w:b/>
          <w:sz w:val="24"/>
          <w:szCs w:val="28"/>
          <w:lang w:val="kk-KZ"/>
        </w:rPr>
        <w:t>«Қыс қызығы»</w:t>
      </w:r>
      <w:r>
        <w:rPr>
          <w:rFonts w:ascii="Times New Roman" w:hAnsi="Times New Roman" w:cs="Times New Roman"/>
          <w:bCs/>
          <w:sz w:val="24"/>
          <w:szCs w:val="28"/>
          <w:lang w:val="kk-KZ"/>
        </w:rPr>
        <w:t xml:space="preserve"> қысқы ойындар  </w:t>
      </w:r>
      <w:r>
        <w:rPr>
          <w:rFonts w:ascii="Times New Roman" w:hAnsi="Times New Roman" w:cs="Times New Roman"/>
          <w:sz w:val="24"/>
          <w:szCs w:val="28"/>
          <w:lang w:val="kk-KZ"/>
        </w:rPr>
        <w:t xml:space="preserve">  ақпан  2023 ж;</w:t>
      </w:r>
    </w:p>
    <w:p w:rsidR="000A4E46" w:rsidRDefault="00233ED3">
      <w:pPr>
        <w:spacing w:after="0" w:line="240" w:lineRule="auto"/>
        <w:ind w:left="1353"/>
        <w:jc w:val="both"/>
        <w:rPr>
          <w:rFonts w:ascii="Times New Roman" w:hAnsi="Times New Roman" w:cs="Times New Roman"/>
          <w:sz w:val="24"/>
          <w:szCs w:val="24"/>
          <w:lang w:val="kk-KZ"/>
        </w:rPr>
      </w:pPr>
      <w:r>
        <w:rPr>
          <w:rFonts w:ascii="Times New Roman" w:hAnsi="Times New Roman" w:cs="Times New Roman"/>
          <w:sz w:val="24"/>
          <w:szCs w:val="24"/>
          <w:u w:val="single"/>
          <w:lang w:val="kk-KZ"/>
        </w:rPr>
        <w:t xml:space="preserve">Педкеңестер </w:t>
      </w:r>
      <w:r>
        <w:rPr>
          <w:rFonts w:ascii="Times New Roman" w:hAnsi="Times New Roman" w:cs="Times New Roman"/>
          <w:sz w:val="24"/>
          <w:szCs w:val="24"/>
          <w:lang w:val="kk-KZ"/>
        </w:rPr>
        <w:t xml:space="preserve"> жылына 5 рет өткізіледі. </w:t>
      </w:r>
    </w:p>
    <w:p w:rsidR="000A4E46" w:rsidRDefault="00233ED3">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Педкеңес хаттамалары мемлекеттік тілде жүргізіледі. Педкеңестер әр-түрлі формада өтеді: ұжымдық шығармашылық әрекет, талдау жасау, есеп беру, интеллектуалдық ойын, дөңгелек үстел, және т.б. Әрбір педкеңес алдыңғы  педкеңестің шешімінің орындалуын талдаумен басталады. Педкеңеске дайындық кезеңінде педагогтарға әр-түрлі тапсырмалар беріледі: дидактикалық материалдарын толықтыру, өту формасына қарай дайындық , жобалар жасау, т.с.с. </w:t>
      </w:r>
    </w:p>
    <w:p w:rsidR="000A4E46" w:rsidRDefault="00233ED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1. "Бөбекжай - бақшаның жаңа оқу жылына дайындығы"</w:t>
      </w:r>
    </w:p>
    <w:p w:rsidR="000A4E46" w:rsidRDefault="00233ED3">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2. "Метепке дейінгі білім беру мекемесінде дамытушы орта кеңістігін ұйымдастыру"</w:t>
      </w:r>
    </w:p>
    <w:p w:rsidR="000A4E46" w:rsidRDefault="00233ED3">
      <w:pPr>
        <w:spacing w:after="0" w:line="240" w:lineRule="auto"/>
        <w:ind w:firstLine="709"/>
        <w:jc w:val="both"/>
        <w:rPr>
          <w:rFonts w:ascii="Times New Roman" w:hAnsi="Times New Roman" w:cs="Times New Roman"/>
          <w:sz w:val="24"/>
          <w:szCs w:val="28"/>
          <w:lang w:val="kk-KZ"/>
        </w:rPr>
      </w:pPr>
      <w:r>
        <w:rPr>
          <w:rFonts w:ascii="Times New Roman" w:hAnsi="Times New Roman" w:cs="Times New Roman"/>
          <w:sz w:val="24"/>
          <w:szCs w:val="28"/>
          <w:lang w:val="kk-KZ"/>
        </w:rPr>
        <w:t>3. "Заттық-дамытушы ортаға қойылатын талаптар"</w:t>
      </w:r>
    </w:p>
    <w:p w:rsidR="000A4E46" w:rsidRDefault="00233ED3">
      <w:pPr>
        <w:spacing w:after="0" w:line="240" w:lineRule="auto"/>
        <w:ind w:firstLine="709"/>
        <w:jc w:val="both"/>
        <w:rPr>
          <w:sz w:val="28"/>
          <w:szCs w:val="28"/>
          <w:lang w:val="kk-KZ"/>
        </w:rPr>
      </w:pPr>
      <w:r>
        <w:rPr>
          <w:rFonts w:ascii="Times New Roman" w:hAnsi="Times New Roman" w:cs="Times New Roman"/>
          <w:sz w:val="24"/>
          <w:szCs w:val="28"/>
          <w:lang w:val="kk-KZ"/>
        </w:rPr>
        <w:t>4."Заттық-дамытушы ортаның балаларды әлеуметтендірудегі орны"</w:t>
      </w:r>
    </w:p>
    <w:p w:rsidR="000A4E46" w:rsidRDefault="00233ED3">
      <w:pPr>
        <w:spacing w:after="0" w:line="240" w:lineRule="auto"/>
        <w:ind w:firstLine="709"/>
        <w:jc w:val="both"/>
        <w:rPr>
          <w:rFonts w:ascii="Times New Roman" w:hAnsi="Times New Roman" w:cs="Times New Roman"/>
          <w:sz w:val="24"/>
          <w:szCs w:val="28"/>
          <w:lang w:val="kk-KZ"/>
        </w:rPr>
      </w:pPr>
      <w:r>
        <w:rPr>
          <w:rFonts w:ascii="Times New Roman" w:hAnsi="Times New Roman" w:cs="Times New Roman"/>
          <w:sz w:val="24"/>
          <w:szCs w:val="28"/>
          <w:lang w:val="kk-KZ"/>
        </w:rPr>
        <w:t>5. Оқу жылын қорытындылау</w:t>
      </w:r>
    </w:p>
    <w:p w:rsidR="000A4E46" w:rsidRDefault="00233ED3">
      <w:pPr>
        <w:spacing w:after="0"/>
        <w:ind w:firstLine="708"/>
        <w:jc w:val="both"/>
        <w:rPr>
          <w:rFonts w:ascii="Times New Roman" w:hAnsi="Times New Roman" w:cs="Times New Roman"/>
          <w:sz w:val="24"/>
          <w:szCs w:val="28"/>
          <w:lang w:val="kk-KZ"/>
        </w:rPr>
      </w:pPr>
      <w:r>
        <w:rPr>
          <w:rFonts w:ascii="Times New Roman" w:hAnsi="Times New Roman" w:cs="Times New Roman"/>
          <w:sz w:val="24"/>
          <w:szCs w:val="28"/>
          <w:lang w:val="kk-KZ"/>
        </w:rPr>
        <w:t>Педкеңес материалдары бөбекжай-бақша меңгерушісінің кабинетінде сақталады.</w:t>
      </w:r>
    </w:p>
    <w:p w:rsidR="000A4E46" w:rsidRDefault="00233ED3">
      <w:pPr>
        <w:spacing w:after="0"/>
        <w:jc w:val="both"/>
        <w:rPr>
          <w:rFonts w:ascii="Times New Roman" w:hAnsi="Times New Roman" w:cs="Times New Roman"/>
          <w:sz w:val="24"/>
          <w:szCs w:val="28"/>
          <w:lang w:val="kk-KZ"/>
        </w:rPr>
      </w:pPr>
      <w:r>
        <w:rPr>
          <w:rFonts w:ascii="Times New Roman" w:hAnsi="Times New Roman" w:cs="Times New Roman"/>
          <w:sz w:val="24"/>
          <w:szCs w:val="28"/>
          <w:u w:val="single"/>
          <w:lang w:val="kk-KZ"/>
        </w:rPr>
        <w:t>Семинарлар</w:t>
      </w:r>
      <w:r>
        <w:rPr>
          <w:rFonts w:ascii="Times New Roman" w:hAnsi="Times New Roman" w:cs="Times New Roman"/>
          <w:sz w:val="24"/>
          <w:szCs w:val="28"/>
          <w:lang w:val="kk-KZ"/>
        </w:rPr>
        <w:t xml:space="preserve"> жыл сайын өтеді. Өту формасы әр-түрлі. </w:t>
      </w:r>
    </w:p>
    <w:p w:rsidR="000A4E46" w:rsidRDefault="00233ED3">
      <w:pPr>
        <w:spacing w:after="0"/>
        <w:ind w:firstLine="360"/>
        <w:jc w:val="both"/>
        <w:rPr>
          <w:rFonts w:ascii="Times New Roman" w:hAnsi="Times New Roman" w:cs="Times New Roman"/>
          <w:sz w:val="24"/>
          <w:szCs w:val="28"/>
          <w:lang w:val="kk-KZ"/>
        </w:rPr>
      </w:pPr>
      <w:r>
        <w:rPr>
          <w:rFonts w:ascii="Times New Roman" w:hAnsi="Times New Roman" w:cs="Times New Roman"/>
          <w:sz w:val="24"/>
          <w:szCs w:val="28"/>
          <w:lang w:val="kk-KZ"/>
        </w:rPr>
        <w:t>Теориялық білімдерін практикада қолдануға, кәсіби шеберліктерін қалыптастырып, шыңдау мақсатында педагогтарға арналған кеңестер өтеді. Кеңестер әр-түрлі формада өтеді: сұрақ-жауап, шығармашылық зертхана, іздену клубы, т.с.с. Семинарлардың өтуіне педагогтар мен мамандар белсенді түрде қатысады. Іс-шараларды интерактивті формада өткізуге тырысады.</w:t>
      </w:r>
    </w:p>
    <w:p w:rsidR="000A4E46" w:rsidRDefault="00233ED3">
      <w:pPr>
        <w:spacing w:after="0"/>
        <w:jc w:val="both"/>
        <w:rPr>
          <w:rFonts w:ascii="Times New Roman" w:hAnsi="Times New Roman" w:cs="Times New Roman"/>
          <w:sz w:val="24"/>
          <w:szCs w:val="28"/>
          <w:lang w:val="kk-KZ"/>
        </w:rPr>
      </w:pPr>
      <w:r>
        <w:rPr>
          <w:rFonts w:ascii="Times New Roman" w:hAnsi="Times New Roman" w:cs="Times New Roman"/>
          <w:sz w:val="24"/>
          <w:szCs w:val="28"/>
          <w:lang w:val="kk-KZ"/>
        </w:rPr>
        <w:t>Оқу жылында өткізілген семинар тақырыбы: «Балабақшадағы ойын арқылы оқытудың белсенді әдіс-тәсілдері»</w:t>
      </w:r>
    </w:p>
    <w:p w:rsidR="000A4E46" w:rsidRDefault="00233ED3">
      <w:pPr>
        <w:spacing w:after="0"/>
        <w:ind w:firstLine="360"/>
        <w:jc w:val="both"/>
        <w:rPr>
          <w:rFonts w:ascii="Times New Roman" w:hAnsi="Times New Roman" w:cs="Times New Roman"/>
          <w:sz w:val="24"/>
          <w:szCs w:val="28"/>
          <w:lang w:val="kk-KZ"/>
        </w:rPr>
      </w:pPr>
      <w:r>
        <w:rPr>
          <w:rFonts w:ascii="Times New Roman" w:hAnsi="Times New Roman" w:cs="Times New Roman"/>
          <w:sz w:val="24"/>
          <w:szCs w:val="28"/>
          <w:lang w:val="kk-KZ"/>
        </w:rPr>
        <w:t>Семинарлар, кеңестер материалдары жүйелі түрде әдістемелік жұмыс номенклатурасына сәйкес бір папкаға жиналған.</w:t>
      </w:r>
    </w:p>
    <w:p w:rsidR="000A4E46" w:rsidRDefault="00233ED3">
      <w:pPr>
        <w:spacing w:after="0"/>
        <w:ind w:firstLine="360"/>
        <w:jc w:val="both"/>
        <w:rPr>
          <w:rFonts w:ascii="Times New Roman" w:hAnsi="Times New Roman" w:cs="Times New Roman"/>
          <w:sz w:val="24"/>
          <w:szCs w:val="28"/>
          <w:lang w:val="kk-KZ"/>
        </w:rPr>
      </w:pPr>
      <w:r>
        <w:rPr>
          <w:rFonts w:ascii="Times New Roman" w:hAnsi="Times New Roman" w:cs="Times New Roman"/>
          <w:sz w:val="24"/>
          <w:szCs w:val="28"/>
          <w:u w:val="single"/>
          <w:lang w:val="kk-KZ"/>
        </w:rPr>
        <w:t>Басшылық және бақылау</w:t>
      </w:r>
      <w:r>
        <w:rPr>
          <w:rFonts w:ascii="Times New Roman" w:hAnsi="Times New Roman" w:cs="Times New Roman"/>
          <w:sz w:val="24"/>
          <w:szCs w:val="28"/>
          <w:lang w:val="kk-KZ"/>
        </w:rPr>
        <w:t xml:space="preserve"> жұмыстарын бөбекжай-бақша меңгерушісі мен әдіскер жүргізеді. Бақылаудың төмендегідей түрлері жүргізіледі: өзара бақылау арқылы  өзін-өзі бақылау - тәжірибиелі педагог мамандар арқылы. Балалардың дамуындығы құзіреттілік  көрсеткіштері тәрбиешілер жетекшілігі арқылы зерттеліп, әдіскерге тапсырылады.  </w:t>
      </w:r>
    </w:p>
    <w:p w:rsidR="000A4E46" w:rsidRDefault="00233ED3">
      <w:pPr>
        <w:spacing w:after="0"/>
        <w:ind w:firstLine="360"/>
        <w:jc w:val="both"/>
        <w:rPr>
          <w:rFonts w:ascii="Times New Roman" w:hAnsi="Times New Roman" w:cs="Times New Roman"/>
          <w:sz w:val="24"/>
          <w:szCs w:val="28"/>
          <w:lang w:val="kk-KZ"/>
        </w:rPr>
      </w:pPr>
      <w:r>
        <w:rPr>
          <w:rFonts w:ascii="Times New Roman" w:hAnsi="Times New Roman" w:cs="Times New Roman"/>
          <w:sz w:val="24"/>
          <w:szCs w:val="28"/>
          <w:lang w:val="kk-KZ"/>
        </w:rPr>
        <w:t>Топ бөлмелерінің жаңа оқу жылына дайындығын әдістемелік кеңес тексереді.</w:t>
      </w:r>
    </w:p>
    <w:p w:rsidR="000A4E46" w:rsidRDefault="00233ED3">
      <w:pPr>
        <w:spacing w:after="0"/>
        <w:ind w:firstLine="360"/>
        <w:jc w:val="both"/>
        <w:rPr>
          <w:rFonts w:ascii="Times New Roman" w:hAnsi="Times New Roman" w:cs="Times New Roman"/>
          <w:sz w:val="24"/>
          <w:szCs w:val="28"/>
          <w:lang w:val="kk-KZ"/>
        </w:rPr>
      </w:pPr>
      <w:r>
        <w:rPr>
          <w:rFonts w:ascii="Times New Roman" w:hAnsi="Times New Roman" w:cs="Times New Roman"/>
          <w:sz w:val="24"/>
          <w:szCs w:val="24"/>
          <w:lang w:val="kk-KZ"/>
        </w:rPr>
        <w:t>Бөбекжай-бақшаның жылдық жұмыс жоспарында әр бөлімге сәйкес бақылаудың түрлері көрсетілген. Олар: мезгілдік бақылау, ағымдағы бақылау, тақырыптық бақылау, қорытынды бақылау.</w:t>
      </w:r>
    </w:p>
    <w:p w:rsidR="000A4E46" w:rsidRDefault="00233ED3">
      <w:pPr>
        <w:spacing w:after="0" w:line="240" w:lineRule="auto"/>
        <w:ind w:firstLine="357"/>
        <w:jc w:val="both"/>
        <w:rPr>
          <w:rFonts w:ascii="Times New Roman" w:hAnsi="Times New Roman" w:cs="Times New Roman"/>
          <w:sz w:val="24"/>
          <w:szCs w:val="24"/>
          <w:lang w:val="kk-KZ"/>
        </w:rPr>
      </w:pPr>
      <w:r>
        <w:rPr>
          <w:rFonts w:ascii="Times New Roman" w:hAnsi="Times New Roman" w:cs="Times New Roman"/>
          <w:sz w:val="24"/>
          <w:szCs w:val="24"/>
          <w:lang w:val="kk-KZ"/>
        </w:rPr>
        <w:t>Бақылаудың формасы мен әдісі: тексеру, балалар және олардың ата-аналарымен әңгімелесу, сұрақ-жауап, тестілеу, сайыстарға қатысу, педагогтың шығармашылық есебі және т.б. Барлық бақылау, тексеру жұмыстары кесте немесе мәтін түрінде жазылады. Бақылаудың қорытындысы педкеңестерде, мекеме басшысының алдында, әдістемелік кеңестерде, семинарларда қаралып, іс номенклатурасына сәйкес папкаларда сақталады.</w:t>
      </w:r>
    </w:p>
    <w:p w:rsidR="000A4E46" w:rsidRDefault="00233ED3">
      <w:pPr>
        <w:spacing w:after="0" w:line="240" w:lineRule="auto"/>
        <w:ind w:firstLine="357"/>
        <w:jc w:val="both"/>
        <w:rPr>
          <w:rFonts w:ascii="Times New Roman" w:hAnsi="Times New Roman" w:cs="Times New Roman"/>
          <w:b/>
          <w:sz w:val="24"/>
          <w:szCs w:val="28"/>
          <w:lang w:val="kk-KZ"/>
        </w:rPr>
      </w:pPr>
      <w:r>
        <w:rPr>
          <w:rFonts w:ascii="Times New Roman" w:hAnsi="Times New Roman" w:cs="Times New Roman"/>
          <w:sz w:val="24"/>
          <w:szCs w:val="28"/>
          <w:lang w:val="kk-KZ"/>
        </w:rPr>
        <w:t>Үлгілік оқу жоспары оқу-тәрбие  үрдісінің негізі болып табылатын мектепке дейінгі тәрбие мен оқытудың мемлекеттік жалпыға міндетті білім беру стандарты негізінде әзірленген. Оқыту жұмысының жоспары бөбекжай-бақша меңгерушісімен бекітіліп, Қобда аудандық  білім  бөлімінің басшыларымен келісіледі.</w:t>
      </w:r>
    </w:p>
    <w:p w:rsidR="000A4E46" w:rsidRDefault="00233ED3">
      <w:pPr>
        <w:spacing w:after="0" w:line="240" w:lineRule="auto"/>
        <w:ind w:firstLine="357"/>
        <w:jc w:val="both"/>
        <w:rPr>
          <w:rFonts w:ascii="Times New Roman" w:hAnsi="Times New Roman" w:cs="Times New Roman"/>
          <w:sz w:val="24"/>
          <w:szCs w:val="28"/>
          <w:lang w:val="kk-KZ"/>
        </w:rPr>
      </w:pPr>
      <w:r>
        <w:rPr>
          <w:rFonts w:ascii="Times New Roman" w:hAnsi="Times New Roman" w:cs="Times New Roman"/>
          <w:sz w:val="24"/>
          <w:szCs w:val="28"/>
          <w:lang w:val="kk-KZ"/>
        </w:rPr>
        <w:t>Оқу жоспары 5 дағдыны қамтиды: физикалық қасиеттерді дамыту, коммуникативтік дағды, танымдық және зияткерлік, шығармашылық дағдығ әлеуметтік-эмоционалдық дағды және мектепке дейінгі жастағы балаларды дамытудың негізгі құзіреттіліктерін қамтамасыз етуге бағытталған.</w:t>
      </w:r>
    </w:p>
    <w:p w:rsidR="000A4E46" w:rsidRDefault="00233E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 жоспарының құрылымы:</w:t>
      </w:r>
    </w:p>
    <w:p w:rsidR="000A4E46" w:rsidRDefault="00233E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түсініктеме хат;</w:t>
      </w:r>
    </w:p>
    <w:p w:rsidR="000A4E46" w:rsidRDefault="00233ED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базистік оқу жоспары;</w:t>
      </w:r>
    </w:p>
    <w:p w:rsidR="000A4E46" w:rsidRDefault="00233ED3">
      <w:pPr>
        <w:spacing w:after="0" w:line="240" w:lineRule="auto"/>
        <w:ind w:firstLine="708"/>
        <w:rPr>
          <w:rFonts w:ascii="Times New Roman" w:hAnsi="Times New Roman" w:cs="Times New Roman"/>
          <w:sz w:val="24"/>
          <w:szCs w:val="28"/>
          <w:lang w:val="kk-KZ"/>
        </w:rPr>
      </w:pPr>
      <w:r>
        <w:rPr>
          <w:rFonts w:ascii="Times New Roman" w:hAnsi="Times New Roman" w:cs="Times New Roman"/>
          <w:sz w:val="24"/>
          <w:szCs w:val="28"/>
          <w:lang w:val="kk-KZ"/>
        </w:rPr>
        <w:t xml:space="preserve">Базистік оқу жоспары 2022 жылғы 3 тамыздағы №348 бұйрығы «Мектепке дейінгі тәрбие мен оқытудың мемлекеттік жалпыға міндетті стандартын», «Мектепке дейінгі </w:t>
      </w:r>
      <w:r>
        <w:rPr>
          <w:rFonts w:ascii="Times New Roman" w:hAnsi="Times New Roman" w:cs="Times New Roman"/>
          <w:sz w:val="24"/>
          <w:szCs w:val="28"/>
          <w:lang w:val="kk-KZ"/>
        </w:rPr>
        <w:lastRenderedPageBreak/>
        <w:t>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№499 бұйрығын  (2020 жылғы 24 қыркүйектегі №412 өзгерістер енгізу туралы бұйрығы) Мектепке дейінгі тәрбие мен оқытудың үлгілік оқу бағдарламасын, 2012 жылғы 20 желтоқсандағы №557 бұйрығы «Мектепке дейінгі тәрбие мен оқытудың үлгілік оқу жоспарын негізге ала отырып құрылды</w:t>
      </w:r>
    </w:p>
    <w:p w:rsidR="000A4E46" w:rsidRDefault="000A4E46">
      <w:pPr>
        <w:spacing w:after="0" w:line="240" w:lineRule="auto"/>
        <w:ind w:firstLine="709"/>
        <w:jc w:val="both"/>
        <w:rPr>
          <w:rFonts w:ascii="Times New Roman" w:hAnsi="Times New Roman" w:cs="Times New Roman"/>
          <w:color w:val="000000"/>
          <w:sz w:val="24"/>
          <w:szCs w:val="28"/>
          <w:lang w:val="kk-KZ"/>
        </w:rPr>
      </w:pPr>
    </w:p>
    <w:p w:rsidR="000A4E46" w:rsidRDefault="00233ED3">
      <w:pPr>
        <w:tabs>
          <w:tab w:val="center" w:pos="4677"/>
          <w:tab w:val="left" w:pos="6900"/>
        </w:tabs>
        <w:spacing w:after="0"/>
        <w:rPr>
          <w:rFonts w:ascii="Times New Roman" w:hAnsi="Times New Roman" w:cs="Times New Roman"/>
          <w:color w:val="000000"/>
          <w:sz w:val="24"/>
          <w:szCs w:val="28"/>
          <w:lang w:val="kk-KZ"/>
        </w:rPr>
      </w:pPr>
      <w:r>
        <w:rPr>
          <w:sz w:val="28"/>
          <w:szCs w:val="28"/>
          <w:lang w:val="kk-KZ"/>
        </w:rPr>
        <w:tab/>
      </w:r>
      <w:r>
        <w:rPr>
          <w:rFonts w:ascii="Times New Roman" w:hAnsi="Times New Roman" w:cs="Times New Roman"/>
          <w:color w:val="000000"/>
          <w:sz w:val="24"/>
          <w:szCs w:val="28"/>
          <w:lang w:val="kk-KZ"/>
        </w:rPr>
        <w:t>Балалардың бір күндік іс-әрекетінің мазмұны балалардың жас ерекшеліктерін ескере отырып, білім беру салаларын байланыстыра жоспарланады. Циклограмма бір аптаға жаңартылған бағдарламаның талабына сай жасалады. Педагогтардың барлық құжаттары мектепке дейінгі тәрбие мен оқытудың мемлекеттік жалпыға міндетті білім беру стандартының талаптарына сай жүргізіледі.</w:t>
      </w:r>
    </w:p>
    <w:p w:rsidR="000A4E46" w:rsidRDefault="000A4E46">
      <w:pPr>
        <w:spacing w:after="0"/>
        <w:ind w:firstLine="708"/>
        <w:rPr>
          <w:b/>
          <w:color w:val="000000"/>
          <w:sz w:val="28"/>
          <w:szCs w:val="28"/>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spacing w:after="0"/>
        <w:rPr>
          <w:rFonts w:ascii="Times New Roman" w:hAnsi="Times New Roman" w:cs="Times New Roman"/>
          <w:sz w:val="24"/>
          <w:szCs w:val="24"/>
          <w:lang w:val="kk-KZ"/>
        </w:rPr>
      </w:pPr>
    </w:p>
    <w:p w:rsidR="000A4E46" w:rsidRDefault="000A4E46">
      <w:pPr>
        <w:rPr>
          <w:lang w:val="kk-KZ"/>
        </w:rPr>
      </w:pPr>
    </w:p>
    <w:sectPr w:rsidR="000A4E46" w:rsidSect="000A4E4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DD6" w:rsidRDefault="006A7DD6">
      <w:pPr>
        <w:spacing w:line="240" w:lineRule="auto"/>
      </w:pPr>
      <w:r>
        <w:separator/>
      </w:r>
    </w:p>
  </w:endnote>
  <w:endnote w:type="continuationSeparator" w:id="1">
    <w:p w:rsidR="006A7DD6" w:rsidRDefault="006A7DD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DD6" w:rsidRDefault="006A7DD6">
      <w:pPr>
        <w:spacing w:after="0"/>
      </w:pPr>
      <w:r>
        <w:separator/>
      </w:r>
    </w:p>
  </w:footnote>
  <w:footnote w:type="continuationSeparator" w:id="1">
    <w:p w:rsidR="006A7DD6" w:rsidRDefault="006A7DD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90B483"/>
    <w:multiLevelType w:val="singleLevel"/>
    <w:tmpl w:val="C490B483"/>
    <w:lvl w:ilvl="0">
      <w:start w:val="6"/>
      <w:numFmt w:val="decimal"/>
      <w:lvlText w:val="%1."/>
      <w:lvlJc w:val="left"/>
      <w:pPr>
        <w:tabs>
          <w:tab w:val="left" w:pos="312"/>
        </w:tabs>
      </w:pPr>
    </w:lvl>
  </w:abstractNum>
  <w:abstractNum w:abstractNumId="1">
    <w:nsid w:val="008F09BF"/>
    <w:multiLevelType w:val="multilevel"/>
    <w:tmpl w:val="008F09BF"/>
    <w:lvl w:ilvl="0">
      <w:start w:val="1"/>
      <w:numFmt w:val="decimal"/>
      <w:lvlText w:val="%1."/>
      <w:lvlJc w:val="left"/>
      <w:pPr>
        <w:ind w:left="930" w:hanging="360"/>
      </w:pPr>
      <w:rPr>
        <w:rFonts w:eastAsia="Times New Roman"/>
        <w:strike w:val="0"/>
        <w:dstrike w:val="0"/>
        <w:u w:val="none"/>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
    <w:nsid w:val="0B7E7FE2"/>
    <w:multiLevelType w:val="multilevel"/>
    <w:tmpl w:val="0B7E7FE2"/>
    <w:lvl w:ilvl="0">
      <w:start w:val="1"/>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FBF52F5"/>
    <w:multiLevelType w:val="multilevel"/>
    <w:tmpl w:val="0FBF52F5"/>
    <w:lvl w:ilvl="0">
      <w:start w:val="2021"/>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A3ED9FF"/>
    <w:multiLevelType w:val="singleLevel"/>
    <w:tmpl w:val="1A3ED9FF"/>
    <w:lvl w:ilvl="0">
      <w:start w:val="2"/>
      <w:numFmt w:val="decimal"/>
      <w:suff w:val="space"/>
      <w:lvlText w:val="%1."/>
      <w:lvlJc w:val="left"/>
    </w:lvl>
  </w:abstractNum>
  <w:abstractNum w:abstractNumId="5">
    <w:nsid w:val="48C74CBA"/>
    <w:multiLevelType w:val="multilevel"/>
    <w:tmpl w:val="48C74CBA"/>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E2E75"/>
    <w:rsid w:val="000A4E46"/>
    <w:rsid w:val="000E2E75"/>
    <w:rsid w:val="0013177D"/>
    <w:rsid w:val="00191E06"/>
    <w:rsid w:val="00233ED3"/>
    <w:rsid w:val="00264A58"/>
    <w:rsid w:val="00695757"/>
    <w:rsid w:val="006A7DD6"/>
    <w:rsid w:val="009000BD"/>
    <w:rsid w:val="009A1B26"/>
    <w:rsid w:val="00B06242"/>
    <w:rsid w:val="00C776AC"/>
    <w:rsid w:val="00DE0D74"/>
    <w:rsid w:val="00E73D60"/>
    <w:rsid w:val="00F17409"/>
    <w:rsid w:val="06472EFB"/>
    <w:rsid w:val="331C0079"/>
    <w:rsid w:val="504968D6"/>
    <w:rsid w:val="52841C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E46"/>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0A4E46"/>
    <w:pPr>
      <w:spacing w:after="0" w:line="240" w:lineRule="auto"/>
    </w:pPr>
    <w:rPr>
      <w:rFonts w:ascii="Segoe UI" w:eastAsiaTheme="minorHAnsi" w:hAnsi="Segoe UI" w:cs="Segoe UI"/>
      <w:sz w:val="18"/>
      <w:szCs w:val="18"/>
      <w:lang w:eastAsia="en-US"/>
    </w:rPr>
  </w:style>
  <w:style w:type="paragraph" w:styleId="a5">
    <w:name w:val="header"/>
    <w:basedOn w:val="a"/>
    <w:link w:val="a6"/>
    <w:uiPriority w:val="99"/>
    <w:semiHidden/>
    <w:unhideWhenUsed/>
    <w:qFormat/>
    <w:rsid w:val="000A4E46"/>
    <w:pPr>
      <w:tabs>
        <w:tab w:val="center" w:pos="4677"/>
        <w:tab w:val="right" w:pos="9355"/>
      </w:tabs>
      <w:spacing w:after="0" w:line="240" w:lineRule="auto"/>
    </w:pPr>
    <w:rPr>
      <w:rFonts w:eastAsiaTheme="minorHAnsi"/>
      <w:lang w:eastAsia="en-US"/>
    </w:rPr>
  </w:style>
  <w:style w:type="paragraph" w:styleId="a7">
    <w:name w:val="footer"/>
    <w:basedOn w:val="a"/>
    <w:link w:val="a8"/>
    <w:uiPriority w:val="99"/>
    <w:semiHidden/>
    <w:unhideWhenUsed/>
    <w:qFormat/>
    <w:rsid w:val="000A4E46"/>
    <w:pPr>
      <w:tabs>
        <w:tab w:val="center" w:pos="4677"/>
        <w:tab w:val="right" w:pos="9355"/>
      </w:tabs>
      <w:spacing w:after="0" w:line="240" w:lineRule="auto"/>
    </w:pPr>
    <w:rPr>
      <w:rFonts w:eastAsiaTheme="minorHAnsi"/>
      <w:lang w:eastAsia="en-US"/>
    </w:rPr>
  </w:style>
  <w:style w:type="paragraph" w:styleId="a9">
    <w:name w:val="Normal (Web)"/>
    <w:basedOn w:val="a"/>
    <w:uiPriority w:val="99"/>
    <w:semiHidden/>
    <w:unhideWhenUsed/>
    <w:qFormat/>
    <w:rsid w:val="000A4E46"/>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59"/>
    <w:qFormat/>
    <w:rsid w:val="000A4E46"/>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Верхний колонтитул Знак"/>
    <w:basedOn w:val="a0"/>
    <w:link w:val="a5"/>
    <w:uiPriority w:val="99"/>
    <w:semiHidden/>
    <w:qFormat/>
    <w:rsid w:val="000A4E46"/>
  </w:style>
  <w:style w:type="character" w:customStyle="1" w:styleId="a8">
    <w:name w:val="Нижний колонтитул Знак"/>
    <w:basedOn w:val="a0"/>
    <w:link w:val="a7"/>
    <w:uiPriority w:val="99"/>
    <w:semiHidden/>
    <w:qFormat/>
    <w:rsid w:val="000A4E46"/>
  </w:style>
  <w:style w:type="character" w:customStyle="1" w:styleId="a4">
    <w:name w:val="Текст выноски Знак"/>
    <w:basedOn w:val="a0"/>
    <w:link w:val="a3"/>
    <w:uiPriority w:val="99"/>
    <w:semiHidden/>
    <w:qFormat/>
    <w:rsid w:val="000A4E46"/>
    <w:rPr>
      <w:rFonts w:ascii="Segoe UI" w:hAnsi="Segoe UI" w:cs="Segoe UI"/>
      <w:sz w:val="18"/>
      <w:szCs w:val="18"/>
    </w:rPr>
  </w:style>
  <w:style w:type="paragraph" w:styleId="ab">
    <w:name w:val="No Spacing"/>
    <w:uiPriority w:val="1"/>
    <w:qFormat/>
    <w:rsid w:val="000A4E46"/>
    <w:rPr>
      <w:sz w:val="22"/>
      <w:szCs w:val="22"/>
      <w:lang w:eastAsia="en-US"/>
    </w:rPr>
  </w:style>
  <w:style w:type="paragraph" w:styleId="ac">
    <w:name w:val="List Paragraph"/>
    <w:basedOn w:val="a"/>
    <w:uiPriority w:val="34"/>
    <w:qFormat/>
    <w:rsid w:val="000A4E46"/>
    <w:pPr>
      <w:ind w:left="720"/>
      <w:contextualSpacing/>
    </w:pPr>
    <w:rPr>
      <w:rFonts w:ascii="Calibri" w:eastAsia="Times New Roman" w:hAnsi="Calibri" w:cs="Times New Roman"/>
    </w:rPr>
  </w:style>
  <w:style w:type="paragraph" w:customStyle="1" w:styleId="Default">
    <w:name w:val="Default"/>
    <w:uiPriority w:val="99"/>
    <w:rsid w:val="000A4E46"/>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5575</Words>
  <Characters>31783</Characters>
  <Application>Microsoft Office Word</Application>
  <DocSecurity>0</DocSecurity>
  <Lines>264</Lines>
  <Paragraphs>74</Paragraphs>
  <ScaleCrop>false</ScaleCrop>
  <Company>Home</Company>
  <LinksUpToDate>false</LinksUpToDate>
  <CharactersWithSpaces>37284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UpGrade</dc:creator>
  <cp:lastModifiedBy>Windows</cp:lastModifiedBy>
  <cp:revision>10</cp:revision>
  <dcterms:created xsi:type="dcterms:W3CDTF">2023-07-10T08:24:00Z</dcterms:created>
  <dcterms:modified xsi:type="dcterms:W3CDTF">2024-04-19T19:39:00Z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BDD3A6E780024FE68349F593D234D89A_12</vt:lpwstr>
  </property>
</Properties>
</file>