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5F" w:rsidRDefault="006E155F" w:rsidP="006E155F">
      <w:pPr>
        <w:tabs>
          <w:tab w:val="right" w:pos="14570"/>
        </w:tabs>
        <w:spacing w:after="0" w:line="240" w:lineRule="auto"/>
        <w:ind w:firstLineChars="1750" w:firstLine="421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6E155F" w:rsidRDefault="006E155F" w:rsidP="006E155F">
      <w:pPr>
        <w:tabs>
          <w:tab w:val="left" w:pos="11023"/>
        </w:tabs>
        <w:spacing w:after="0" w:line="240" w:lineRule="auto"/>
        <w:ind w:firstLineChars="1700" w:firstLine="409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«Болашақ» бөбекжай – бақшасының</w:t>
      </w:r>
    </w:p>
    <w:p w:rsidR="006E155F" w:rsidRPr="006E155F" w:rsidRDefault="006E155F" w:rsidP="006E155F">
      <w:pPr>
        <w:spacing w:after="0" w:line="240" w:lineRule="auto"/>
        <w:ind w:firstLineChars="1750" w:firstLine="421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директоры               Акбаева А.А.</w:t>
      </w:r>
    </w:p>
    <w:p w:rsidR="006E155F" w:rsidRDefault="006E155F"/>
    <w:p w:rsidR="006E155F" w:rsidRDefault="006E155F" w:rsidP="006E155F">
      <w:pPr>
        <w:ind w:firstLine="709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.2. «Болашақ» бөбекжай-бақшасының 2023-2024 оқу жылына</w:t>
      </w:r>
    </w:p>
    <w:p w:rsidR="006E155F" w:rsidRDefault="006E155F" w:rsidP="006E155F">
      <w:pPr>
        <w:ind w:firstLine="709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арналған  «Біртұтас тәрбие бағдарламасы»</w:t>
      </w:r>
    </w:p>
    <w:p w:rsidR="006E155F" w:rsidRDefault="006E155F" w:rsidP="006E155F">
      <w:pPr>
        <w:ind w:firstLine="709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бойынша жылдық жұмыс жоспары</w:t>
      </w:r>
    </w:p>
    <w:tbl>
      <w:tblPr>
        <w:tblStyle w:val="a3"/>
        <w:tblW w:w="10317" w:type="dxa"/>
        <w:tblInd w:w="-34" w:type="dxa"/>
        <w:tblLayout w:type="fixed"/>
        <w:tblLook w:val="04A0"/>
      </w:tblPr>
      <w:tblGrid>
        <w:gridCol w:w="568"/>
        <w:gridCol w:w="5649"/>
        <w:gridCol w:w="1566"/>
        <w:gridCol w:w="2534"/>
      </w:tblGrid>
      <w:tr w:rsidR="006E155F" w:rsidTr="004A2246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649" w:type="dxa"/>
          </w:tcPr>
          <w:p w:rsidR="006E155F" w:rsidRDefault="006E155F" w:rsidP="004A22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Өткізілетін тақырыптар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Айлар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6E155F" w:rsidTr="004A2246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“Аналар мектебі” “Әкелер мектебі”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«Отбасы мен балабақша ынтымақтастығы»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Әдіскер</w:t>
            </w:r>
            <w:proofErr w:type="gramStart"/>
            <w:r>
              <w:t xml:space="preserve"> ,</w:t>
            </w:r>
            <w:proofErr w:type="gramEnd"/>
            <w:r>
              <w:t xml:space="preserve"> тәрбиешілер</w:t>
            </w:r>
          </w:p>
        </w:tc>
      </w:tr>
      <w:tr w:rsidR="006E155F" w:rsidTr="004A2246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Отбасы күніне :«Менің отбасым» -фотокөрме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“Аналар мектебі”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«Дәстүрлі емес сурет салу техникасы»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Мастер класс(жас ата-аналармен)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“Аналар мектебі”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pStyle w:val="a4"/>
              <w:tabs>
                <w:tab w:val="left" w:pos="6480"/>
                <w:tab w:val="center" w:pos="7285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25-қазан Республика күні «Менің елім – Қазақстаным»   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Әдіскер</w:t>
            </w:r>
            <w:proofErr w:type="gramStart"/>
            <w:r>
              <w:t xml:space="preserve"> ,</w:t>
            </w:r>
            <w:proofErr w:type="gramEnd"/>
            <w:r>
              <w:t>тәрбиешілер</w:t>
            </w:r>
          </w:p>
        </w:tc>
      </w:tr>
      <w:tr w:rsidR="006E155F" w:rsidTr="004A2246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49" w:type="dxa"/>
          </w:tcPr>
          <w:p w:rsidR="006E155F" w:rsidRDefault="006E155F" w:rsidP="004A2246">
            <w:pPr>
              <w:pStyle w:val="a4"/>
              <w:tabs>
                <w:tab w:val="left" w:pos="6480"/>
                <w:tab w:val="center" w:pos="7285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Ұлттық ойындар ұйымдастыру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Әдіскер</w:t>
            </w:r>
            <w:proofErr w:type="gramStart"/>
            <w:r>
              <w:t xml:space="preserve"> ,</w:t>
            </w:r>
            <w:proofErr w:type="gramEnd"/>
            <w:r>
              <w:t xml:space="preserve"> тәрбиешілер</w:t>
            </w:r>
          </w:p>
        </w:tc>
      </w:tr>
      <w:tr w:rsidR="006E155F" w:rsidTr="004A2246">
        <w:trPr>
          <w:trHeight w:val="6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«Тәуелсіздік туы,желбіре- сурет көрмесі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649" w:type="dxa"/>
          </w:tcPr>
          <w:p w:rsidR="006E155F" w:rsidRDefault="006E155F" w:rsidP="004A2246">
            <w:pPr>
              <w:tabs>
                <w:tab w:val="left" w:pos="3840"/>
              </w:tabs>
              <w:jc w:val="both"/>
              <w:rPr>
                <w:rFonts w:eastAsia="DejaVu Sans"/>
                <w:kern w:val="1"/>
                <w:lang w:val="kk-KZ" w:eastAsia="ar-SA"/>
              </w:rPr>
            </w:pPr>
            <w:r>
              <w:rPr>
                <w:rFonts w:eastAsia="DejaVu Sans"/>
                <w:kern w:val="1"/>
                <w:sz w:val="24"/>
                <w:szCs w:val="24"/>
                <w:lang w:val="kk-KZ" w:eastAsia="ar-SA"/>
              </w:rPr>
              <w:t>Мобильді кітапхана.</w:t>
            </w:r>
          </w:p>
          <w:p w:rsidR="006E155F" w:rsidRDefault="006E155F" w:rsidP="004A2246">
            <w:pPr>
              <w:pStyle w:val="a4"/>
              <w:tabs>
                <w:tab w:val="left" w:pos="6480"/>
                <w:tab w:val="center" w:pos="7285"/>
              </w:tabs>
              <w:ind w:left="0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«Балаларға базарлық»</w:t>
            </w:r>
          </w:p>
          <w:p w:rsidR="006E155F" w:rsidRDefault="006E155F" w:rsidP="004A2246">
            <w:pPr>
              <w:pStyle w:val="a4"/>
              <w:tabs>
                <w:tab w:val="left" w:pos="6480"/>
                <w:tab w:val="center" w:pos="7285"/>
              </w:tabs>
              <w:ind w:left="0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(  мобильді кітапхананы ашу)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Әдіскер</w:t>
            </w:r>
            <w:proofErr w:type="gramStart"/>
            <w:r>
              <w:t xml:space="preserve"> ,</w:t>
            </w:r>
            <w:proofErr w:type="gramEnd"/>
            <w:r>
              <w:t xml:space="preserve"> тәрбиешілер</w:t>
            </w:r>
          </w:p>
        </w:tc>
      </w:tr>
      <w:tr w:rsidR="006E155F" w:rsidTr="004A2246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widowControl w:val="0"/>
              <w:rPr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“Әжелер мектебі”</w:t>
            </w:r>
          </w:p>
          <w:p w:rsidR="006E155F" w:rsidRDefault="006E155F" w:rsidP="004A2246">
            <w:pPr>
              <w:widowControl w:val="0"/>
              <w:rPr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“Менің әжеммен өткен бір күнім” сайысына бейне ролик түсіру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widowControl w:val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“Әкелер мектебі”</w:t>
            </w:r>
          </w:p>
          <w:p w:rsidR="006E155F" w:rsidRDefault="006E155F" w:rsidP="004A2246">
            <w:pPr>
              <w:widowControl w:val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“Әке-асқар тау””</w:t>
            </w:r>
          </w:p>
          <w:p w:rsidR="006E155F" w:rsidRDefault="006E155F" w:rsidP="004A2246">
            <w:pPr>
              <w:widowControl w:val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Әкелер сайысы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«Алғыс  айтамыз !» челленджі  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135"/>
        </w:trPr>
        <w:tc>
          <w:tcPr>
            <w:tcW w:w="56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widowControl w:val="0"/>
              <w:jc w:val="center"/>
              <w:rPr>
                <w:bCs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Аналар мектебі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”,”</w:t>
            </w:r>
          </w:p>
          <w:p w:rsidR="006E155F" w:rsidRDefault="006E155F" w:rsidP="004A2246">
            <w:pPr>
              <w:widowControl w:val="0"/>
              <w:rPr>
                <w:bCs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Менің анам</w:t>
            </w: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үздік </w:t>
            </w:r>
            <w:r>
              <w:rPr>
                <w:rFonts w:eastAsia="Times New Roman"/>
                <w:bCs/>
                <w:sz w:val="24"/>
                <w:szCs w:val="24"/>
              </w:rPr>
              <w:t>АНА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”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Аналар сайысы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jc w:val="right"/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“Әжелер мектебі”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қолөнер бұйымынан “Түрлі </w:t>
            </w:r>
            <w:r w:rsidRPr="007B617C">
              <w:rPr>
                <w:rFonts w:eastAsia="Times New Roman"/>
                <w:sz w:val="24"/>
                <w:szCs w:val="24"/>
                <w:lang w:val="kk-KZ"/>
              </w:rPr>
              <w:t>-</w:t>
            </w:r>
            <w:r>
              <w:rPr>
                <w:rFonts w:eastAsia="Times New Roman"/>
                <w:sz w:val="24"/>
                <w:szCs w:val="24"/>
                <w:lang w:val="kk-KZ"/>
              </w:rPr>
              <w:t>түсті жүндер” тақырыбындағы көрме өткіз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1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 Әкем, шешем және мен»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Отбасылық спорттық сайыс-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 Мамыр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тәрбиешілер</w:t>
            </w:r>
          </w:p>
        </w:tc>
      </w:tr>
      <w:tr w:rsidR="006E155F" w:rsidTr="004A2246">
        <w:trPr>
          <w:trHeight w:val="1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55F" w:rsidRDefault="006E155F" w:rsidP="004A2246">
            <w:pPr>
              <w:rPr>
                <w:lang w:val="kk-KZ"/>
              </w:rPr>
            </w:pPr>
          </w:p>
        </w:tc>
        <w:tc>
          <w:tcPr>
            <w:tcW w:w="5649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“Әкелер мектебі” “Аналар мектебі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“Әкеге-ізет,Анаға құрмет”</w:t>
            </w:r>
          </w:p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66" w:type="dxa"/>
          </w:tcPr>
          <w:p w:rsidR="006E155F" w:rsidRDefault="006E155F" w:rsidP="004A2246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4 Маусым</w:t>
            </w:r>
          </w:p>
        </w:tc>
        <w:tc>
          <w:tcPr>
            <w:tcW w:w="2534" w:type="dxa"/>
          </w:tcPr>
          <w:p w:rsidR="006E155F" w:rsidRDefault="006E155F" w:rsidP="004A2246">
            <w:pPr>
              <w:rPr>
                <w:lang w:val="kk-KZ"/>
              </w:rPr>
            </w:pPr>
            <w:r>
              <w:t>Әдіскер</w:t>
            </w:r>
            <w:proofErr w:type="gramStart"/>
            <w:r>
              <w:t xml:space="preserve"> ,</w:t>
            </w:r>
            <w:proofErr w:type="gramEnd"/>
            <w:r>
              <w:t xml:space="preserve"> тәрбиешілер</w:t>
            </w:r>
          </w:p>
        </w:tc>
      </w:tr>
    </w:tbl>
    <w:p w:rsidR="006E155F" w:rsidRDefault="006E155F" w:rsidP="006E155F">
      <w:pPr>
        <w:rPr>
          <w:b/>
          <w:lang w:val="kk-KZ"/>
        </w:rPr>
      </w:pPr>
    </w:p>
    <w:p w:rsidR="006E155F" w:rsidRDefault="006E155F" w:rsidP="006E155F">
      <w:pPr>
        <w:rPr>
          <w:b/>
          <w:lang w:val="kk-KZ"/>
        </w:rPr>
      </w:pPr>
    </w:p>
    <w:p w:rsidR="006E155F" w:rsidRDefault="006E155F" w:rsidP="006E155F">
      <w:pPr>
        <w:rPr>
          <w:b/>
          <w:lang w:val="kk-KZ"/>
        </w:rPr>
      </w:pPr>
    </w:p>
    <w:p w:rsidR="006E155F" w:rsidRDefault="006E155F"/>
    <w:p w:rsidR="006E155F" w:rsidRDefault="006E155F"/>
    <w:p w:rsidR="006E155F" w:rsidRDefault="006E155F"/>
    <w:p w:rsidR="006E155F" w:rsidRDefault="006E155F"/>
    <w:sectPr w:rsidR="006E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egoe Print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E155F"/>
    <w:rsid w:val="006E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6E155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15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qFormat/>
    <w:locked/>
    <w:rsid w:val="006E1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2024-04-19T19:49:00Z</dcterms:created>
  <dcterms:modified xsi:type="dcterms:W3CDTF">2024-04-19T19:50:00Z</dcterms:modified>
</cp:coreProperties>
</file>